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353B33" w14:textId="09A2E42B" w:rsidR="00D109E5" w:rsidRPr="00C47BF7" w:rsidRDefault="008500FA" w:rsidP="00D109E5">
      <w:pPr>
        <w:jc w:val="center"/>
        <w:rPr>
          <w:rFonts w:ascii="Arial" w:hAnsi="Arial" w:cs="Arial"/>
          <w:sz w:val="20"/>
          <w:szCs w:val="20"/>
        </w:rPr>
      </w:pPr>
      <w:r w:rsidRPr="00C47BF7">
        <w:rPr>
          <w:rFonts w:ascii="Arial" w:hAnsi="Arial" w:cs="Arial"/>
          <w:noProof/>
          <w:sz w:val="20"/>
          <w:szCs w:val="20"/>
        </w:rPr>
        <mc:AlternateContent>
          <mc:Choice Requires="wps">
            <w:drawing>
              <wp:anchor distT="0" distB="0" distL="114300" distR="114300" simplePos="0" relativeHeight="251659264" behindDoc="0" locked="0" layoutInCell="1" allowOverlap="1" wp14:anchorId="4917FD4C" wp14:editId="6C92B4D1">
                <wp:simplePos x="0" y="0"/>
                <wp:positionH relativeFrom="column">
                  <wp:posOffset>-443230</wp:posOffset>
                </wp:positionH>
                <wp:positionV relativeFrom="paragraph">
                  <wp:posOffset>-191465</wp:posOffset>
                </wp:positionV>
                <wp:extent cx="6605626" cy="10043769"/>
                <wp:effectExtent l="0" t="0" r="24130" b="15240"/>
                <wp:wrapNone/>
                <wp:docPr id="2" name="Прямоугольник 2"/>
                <wp:cNvGraphicFramePr/>
                <a:graphic xmlns:a="http://schemas.openxmlformats.org/drawingml/2006/main">
                  <a:graphicData uri="http://schemas.microsoft.com/office/word/2010/wordprocessingShape">
                    <wps:wsp>
                      <wps:cNvSpPr/>
                      <wps:spPr>
                        <a:xfrm>
                          <a:off x="0" y="0"/>
                          <a:ext cx="6605626" cy="10043769"/>
                        </a:xfrm>
                        <a:prstGeom prst="rect">
                          <a:avLst/>
                        </a:prstGeom>
                        <a:noFill/>
                        <a:ln w="952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CA7281A" id="Прямоугольник 2" o:spid="_x0000_s1026" style="position:absolute;margin-left:-34.9pt;margin-top:-15.1pt;width:520.15pt;height:790.8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" filled="f" strokecolor="#243f60 [1604]"/>
            </w:pict>
          </mc:Fallback>
        </mc:AlternateContent>
      </w:r>
      <w:r w:rsidR="0079515D" w:rsidRPr="00C47BF7">
        <w:rPr>
          <w:rFonts w:ascii="Arial" w:hAnsi="Arial" w:cs="Arial"/>
          <w:noProof/>
          <w:sz w:val="20"/>
          <w:szCs w:val="20"/>
        </w:rPr>
        <w:drawing>
          <wp:inline distT="0" distB="0" distL="0" distR="0" wp14:anchorId="0A95DED7" wp14:editId="329283A5">
            <wp:extent cx="1773649" cy="1165860"/>
            <wp:effectExtent l="0" t="0" r="0" b="0"/>
            <wp:docPr id="1" name="Рисунок 1"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80917" cy="1170638"/>
                    </a:xfrm>
                    <a:prstGeom prst="rect">
                      <a:avLst/>
                    </a:prstGeom>
                    <a:noFill/>
                    <a:ln>
                      <a:noFill/>
                    </a:ln>
                  </pic:spPr>
                </pic:pic>
              </a:graphicData>
            </a:graphic>
          </wp:inline>
        </w:drawing>
      </w:r>
    </w:p>
    <w:p w14:paraId="182CFE61" w14:textId="77777777" w:rsidR="00D109E5" w:rsidRPr="00C47BF7" w:rsidRDefault="00D109E5" w:rsidP="00406E28">
      <w:pPr>
        <w:spacing w:line="240" w:lineRule="auto"/>
        <w:rPr>
          <w:rFonts w:ascii="Arial" w:hAnsi="Arial" w:cs="Arial"/>
          <w:sz w:val="20"/>
          <w:szCs w:val="20"/>
        </w:rPr>
      </w:pPr>
    </w:p>
    <w:p w14:paraId="11278377" w14:textId="77777777" w:rsidR="00D109E5" w:rsidRPr="00C47BF7" w:rsidRDefault="00D109E5" w:rsidP="00166C5E">
      <w:pPr>
        <w:spacing w:after="0" w:line="312" w:lineRule="auto"/>
        <w:jc w:val="right"/>
        <w:rPr>
          <w:rFonts w:ascii="Arial" w:hAnsi="Arial" w:cs="Arial"/>
          <w:sz w:val="20"/>
          <w:szCs w:val="20"/>
        </w:rPr>
      </w:pPr>
    </w:p>
    <w:p w14:paraId="07A303DE" w14:textId="3EC50400" w:rsidR="000E2F26" w:rsidRPr="000E2F26" w:rsidRDefault="000E2F26" w:rsidP="000E2F26">
      <w:pPr>
        <w:tabs>
          <w:tab w:val="left" w:pos="6726"/>
        </w:tabs>
        <w:spacing w:after="0" w:line="240" w:lineRule="auto"/>
        <w:jc w:val="right"/>
        <w:rPr>
          <w:rFonts w:ascii="Arial" w:hAnsi="Arial" w:cs="Arial"/>
          <w:sz w:val="20"/>
          <w:szCs w:val="20"/>
        </w:rPr>
      </w:pPr>
      <w:r w:rsidRPr="000E2F26">
        <w:rPr>
          <w:rFonts w:ascii="Arial" w:hAnsi="Arial" w:cs="Arial"/>
          <w:sz w:val="20"/>
          <w:szCs w:val="20"/>
        </w:rPr>
        <w:t xml:space="preserve">Приложение № </w:t>
      </w:r>
      <w:r w:rsidR="007C4441">
        <w:rPr>
          <w:rFonts w:ascii="Arial" w:hAnsi="Arial" w:cs="Arial"/>
          <w:sz w:val="20"/>
          <w:szCs w:val="20"/>
        </w:rPr>
        <w:t>7</w:t>
      </w:r>
    </w:p>
    <w:p w14:paraId="33EDC9E8" w14:textId="226C0E6C" w:rsidR="002F3922" w:rsidRPr="002F3922" w:rsidRDefault="002F3922" w:rsidP="002F3922">
      <w:pPr>
        <w:pStyle w:val="Heading"/>
        <w:jc w:val="right"/>
        <w:rPr>
          <w:b w:val="0"/>
          <w:sz w:val="20"/>
          <w:szCs w:val="20"/>
        </w:rPr>
      </w:pPr>
      <w:r w:rsidRPr="002F3922">
        <w:rPr>
          <w:b w:val="0"/>
          <w:sz w:val="20"/>
          <w:szCs w:val="20"/>
        </w:rPr>
        <w:t>к договору подряда №</w:t>
      </w:r>
      <w:r w:rsidR="007C4441">
        <w:rPr>
          <w:b w:val="0"/>
          <w:sz w:val="20"/>
          <w:szCs w:val="20"/>
        </w:rPr>
        <w:t xml:space="preserve"> Б-1</w:t>
      </w:r>
      <w:r w:rsidR="00DA456A">
        <w:rPr>
          <w:b w:val="0"/>
          <w:sz w:val="20"/>
          <w:szCs w:val="20"/>
        </w:rPr>
        <w:t>8</w:t>
      </w:r>
      <w:r w:rsidR="007C4441">
        <w:rPr>
          <w:b w:val="0"/>
          <w:sz w:val="20"/>
          <w:szCs w:val="20"/>
        </w:rPr>
        <w:t>-</w:t>
      </w:r>
      <w:r w:rsidR="007C0C11">
        <w:rPr>
          <w:b w:val="0"/>
          <w:sz w:val="20"/>
          <w:szCs w:val="20"/>
        </w:rPr>
        <w:t>___</w:t>
      </w:r>
    </w:p>
    <w:p w14:paraId="4467A990" w14:textId="77796174" w:rsidR="002F3922" w:rsidRPr="002F3922" w:rsidRDefault="002F3922" w:rsidP="002F3922">
      <w:pPr>
        <w:pStyle w:val="Heading"/>
        <w:jc w:val="right"/>
        <w:rPr>
          <w:b w:val="0"/>
          <w:sz w:val="20"/>
          <w:szCs w:val="20"/>
        </w:rPr>
      </w:pPr>
      <w:r w:rsidRPr="002F3922">
        <w:rPr>
          <w:b w:val="0"/>
          <w:sz w:val="20"/>
          <w:szCs w:val="20"/>
        </w:rPr>
        <w:t>от</w:t>
      </w:r>
      <w:r w:rsidR="007C4441">
        <w:rPr>
          <w:b w:val="0"/>
          <w:sz w:val="20"/>
          <w:szCs w:val="20"/>
        </w:rPr>
        <w:t xml:space="preserve"> </w:t>
      </w:r>
      <w:r w:rsidR="007C0C11">
        <w:rPr>
          <w:b w:val="0"/>
          <w:sz w:val="20"/>
          <w:szCs w:val="20"/>
        </w:rPr>
        <w:t>___</w:t>
      </w:r>
      <w:r w:rsidR="007C4441">
        <w:rPr>
          <w:b w:val="0"/>
          <w:sz w:val="20"/>
          <w:szCs w:val="20"/>
        </w:rPr>
        <w:t xml:space="preserve"> </w:t>
      </w:r>
      <w:r w:rsidR="007C0C11">
        <w:rPr>
          <w:b w:val="0"/>
          <w:sz w:val="20"/>
          <w:szCs w:val="20"/>
        </w:rPr>
        <w:t>февраля</w:t>
      </w:r>
      <w:r w:rsidRPr="002F3922">
        <w:rPr>
          <w:b w:val="0"/>
          <w:sz w:val="20"/>
          <w:szCs w:val="20"/>
        </w:rPr>
        <w:t xml:space="preserve"> 201</w:t>
      </w:r>
      <w:r w:rsidR="00DA456A">
        <w:rPr>
          <w:b w:val="0"/>
          <w:sz w:val="20"/>
          <w:szCs w:val="20"/>
        </w:rPr>
        <w:t>8</w:t>
      </w:r>
      <w:r w:rsidRPr="002F3922">
        <w:rPr>
          <w:b w:val="0"/>
          <w:sz w:val="20"/>
          <w:szCs w:val="20"/>
        </w:rPr>
        <w:t>г.</w:t>
      </w:r>
    </w:p>
    <w:p w14:paraId="7AE78A89" w14:textId="77777777" w:rsidR="00D109E5" w:rsidRPr="00C47BF7" w:rsidRDefault="00D109E5" w:rsidP="00D109E5">
      <w:pPr>
        <w:pStyle w:val="Heading"/>
        <w:jc w:val="center"/>
        <w:rPr>
          <w:sz w:val="20"/>
          <w:szCs w:val="20"/>
        </w:rPr>
      </w:pPr>
    </w:p>
    <w:p w14:paraId="1FBAABC6" w14:textId="77777777" w:rsidR="00D109E5" w:rsidRPr="00C47BF7" w:rsidRDefault="00D109E5" w:rsidP="00D109E5">
      <w:pPr>
        <w:pStyle w:val="Heading"/>
        <w:jc w:val="center"/>
        <w:rPr>
          <w:sz w:val="20"/>
          <w:szCs w:val="20"/>
        </w:rPr>
      </w:pPr>
    </w:p>
    <w:p w14:paraId="575C8419" w14:textId="77777777" w:rsidR="00D109E5" w:rsidRPr="00C47BF7" w:rsidRDefault="00D109E5" w:rsidP="00D109E5">
      <w:pPr>
        <w:pStyle w:val="Heading"/>
        <w:jc w:val="center"/>
        <w:rPr>
          <w:sz w:val="20"/>
          <w:szCs w:val="20"/>
        </w:rPr>
      </w:pPr>
    </w:p>
    <w:p w14:paraId="1344A3A1" w14:textId="77777777" w:rsidR="00D109E5" w:rsidRPr="00C47BF7" w:rsidRDefault="00D109E5" w:rsidP="00D109E5">
      <w:pPr>
        <w:pStyle w:val="Heading"/>
        <w:jc w:val="center"/>
        <w:rPr>
          <w:sz w:val="20"/>
          <w:szCs w:val="20"/>
        </w:rPr>
      </w:pPr>
    </w:p>
    <w:p w14:paraId="4B460438" w14:textId="77777777" w:rsidR="00D109E5" w:rsidRPr="00C47BF7" w:rsidRDefault="00D109E5" w:rsidP="00CE77AE">
      <w:pPr>
        <w:pStyle w:val="Heading"/>
        <w:jc w:val="center"/>
        <w:rPr>
          <w:sz w:val="20"/>
          <w:szCs w:val="20"/>
        </w:rPr>
      </w:pPr>
    </w:p>
    <w:p w14:paraId="581CC30A" w14:textId="77777777" w:rsidR="00D109E5" w:rsidRPr="00C47BF7" w:rsidRDefault="00D109E5" w:rsidP="00CE77AE">
      <w:pPr>
        <w:pStyle w:val="Heading"/>
        <w:rPr>
          <w:sz w:val="20"/>
          <w:szCs w:val="20"/>
        </w:rPr>
      </w:pPr>
    </w:p>
    <w:p w14:paraId="627349A5" w14:textId="3D89BC00" w:rsidR="00D109E5" w:rsidRPr="00C47BF7" w:rsidRDefault="004727B1" w:rsidP="00166C5E">
      <w:pPr>
        <w:spacing w:after="0" w:line="600" w:lineRule="auto"/>
        <w:jc w:val="center"/>
        <w:rPr>
          <w:rFonts w:ascii="Arial" w:hAnsi="Arial" w:cs="Arial"/>
          <w:b/>
          <w:sz w:val="20"/>
          <w:szCs w:val="20"/>
        </w:rPr>
      </w:pPr>
      <w:r w:rsidRPr="00C47BF7">
        <w:rPr>
          <w:rFonts w:ascii="Arial" w:hAnsi="Arial" w:cs="Arial"/>
          <w:b/>
          <w:sz w:val="20"/>
          <w:szCs w:val="20"/>
        </w:rPr>
        <w:t>СТО №</w:t>
      </w:r>
      <w:r w:rsidR="006927BC" w:rsidRPr="00C47BF7">
        <w:rPr>
          <w:rFonts w:ascii="Arial" w:hAnsi="Arial" w:cs="Arial"/>
          <w:b/>
          <w:sz w:val="20"/>
          <w:szCs w:val="20"/>
        </w:rPr>
        <w:t>ОТиБП</w:t>
      </w:r>
      <w:r w:rsidRPr="00C47BF7">
        <w:rPr>
          <w:rFonts w:ascii="Arial" w:hAnsi="Arial" w:cs="Arial"/>
          <w:b/>
          <w:sz w:val="20"/>
          <w:szCs w:val="20"/>
        </w:rPr>
        <w:t>-</w:t>
      </w:r>
      <w:r w:rsidR="006927BC" w:rsidRPr="00C47BF7">
        <w:rPr>
          <w:rFonts w:ascii="Arial" w:hAnsi="Arial" w:cs="Arial"/>
          <w:b/>
          <w:sz w:val="20"/>
          <w:szCs w:val="20"/>
        </w:rPr>
        <w:t>С.20</w:t>
      </w:r>
    </w:p>
    <w:p w14:paraId="78D100FB" w14:textId="77777777" w:rsidR="004727B1" w:rsidRPr="00C47BF7" w:rsidRDefault="004727B1" w:rsidP="004727B1">
      <w:pPr>
        <w:jc w:val="center"/>
        <w:rPr>
          <w:rFonts w:ascii="Arial" w:hAnsi="Arial" w:cs="Arial"/>
          <w:b/>
          <w:sz w:val="20"/>
          <w:szCs w:val="20"/>
        </w:rPr>
      </w:pPr>
      <w:r w:rsidRPr="00C47BF7">
        <w:rPr>
          <w:rFonts w:ascii="Arial" w:hAnsi="Arial" w:cs="Arial"/>
          <w:b/>
          <w:sz w:val="20"/>
          <w:szCs w:val="20"/>
        </w:rPr>
        <w:t>Система менеджмента охраны здоровья и безопасности труда.</w:t>
      </w:r>
    </w:p>
    <w:p w14:paraId="38425DDE" w14:textId="77777777" w:rsidR="004727B1" w:rsidRPr="00C47BF7" w:rsidRDefault="004727B1" w:rsidP="00166C5E">
      <w:pPr>
        <w:spacing w:after="0" w:line="312" w:lineRule="auto"/>
        <w:jc w:val="center"/>
        <w:rPr>
          <w:rFonts w:ascii="Arial" w:hAnsi="Arial" w:cs="Arial"/>
          <w:b/>
          <w:noProof/>
          <w:sz w:val="20"/>
          <w:szCs w:val="20"/>
        </w:rPr>
      </w:pPr>
    </w:p>
    <w:p w14:paraId="7CA45FC5" w14:textId="5FE2DAB1" w:rsidR="00E4693D" w:rsidRPr="00C47BF7" w:rsidRDefault="004727B1" w:rsidP="00166C5E">
      <w:pPr>
        <w:spacing w:after="0" w:line="312" w:lineRule="auto"/>
        <w:jc w:val="center"/>
        <w:rPr>
          <w:rFonts w:ascii="Arial" w:hAnsi="Arial" w:cs="Arial"/>
          <w:b/>
          <w:sz w:val="20"/>
          <w:szCs w:val="20"/>
        </w:rPr>
      </w:pPr>
      <w:r w:rsidRPr="00C47BF7">
        <w:rPr>
          <w:rFonts w:ascii="Arial" w:hAnsi="Arial" w:cs="Arial"/>
          <w:b/>
          <w:sz w:val="20"/>
          <w:szCs w:val="20"/>
        </w:rPr>
        <w:t>О</w:t>
      </w:r>
      <w:r w:rsidR="00D109E5" w:rsidRPr="00C47BF7">
        <w:rPr>
          <w:rFonts w:ascii="Arial" w:hAnsi="Arial" w:cs="Arial"/>
          <w:b/>
          <w:sz w:val="20"/>
          <w:szCs w:val="20"/>
        </w:rPr>
        <w:t xml:space="preserve"> мерах безопасности при работе с асбестом</w:t>
      </w:r>
    </w:p>
    <w:p w14:paraId="33DFC584" w14:textId="1A8C7C70" w:rsidR="00E4693D"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и асбестосодержащими материалами</w:t>
      </w:r>
    </w:p>
    <w:p w14:paraId="70C0EC23" w14:textId="332FB12D" w:rsidR="00D109E5" w:rsidRPr="00C47BF7" w:rsidRDefault="00D109E5" w:rsidP="00166C5E">
      <w:pPr>
        <w:spacing w:after="0" w:line="312" w:lineRule="auto"/>
        <w:jc w:val="center"/>
        <w:rPr>
          <w:rFonts w:ascii="Arial" w:hAnsi="Arial" w:cs="Arial"/>
          <w:b/>
          <w:sz w:val="20"/>
          <w:szCs w:val="20"/>
        </w:rPr>
      </w:pPr>
      <w:r w:rsidRPr="00C47BF7">
        <w:rPr>
          <w:rFonts w:ascii="Arial" w:hAnsi="Arial" w:cs="Arial"/>
          <w:b/>
          <w:sz w:val="20"/>
          <w:szCs w:val="20"/>
        </w:rPr>
        <w:t xml:space="preserve">на объектах </w:t>
      </w:r>
      <w:r w:rsidR="00ED1A03" w:rsidRPr="00C47BF7">
        <w:rPr>
          <w:rFonts w:ascii="Arial" w:hAnsi="Arial" w:cs="Arial"/>
          <w:b/>
          <w:sz w:val="20"/>
          <w:szCs w:val="20"/>
        </w:rPr>
        <w:t>П</w:t>
      </w:r>
      <w:r w:rsidRPr="00C47BF7">
        <w:rPr>
          <w:rFonts w:ascii="Arial" w:hAnsi="Arial" w:cs="Arial"/>
          <w:b/>
          <w:sz w:val="20"/>
          <w:szCs w:val="20"/>
        </w:rPr>
        <w:t>АО «</w:t>
      </w:r>
      <w:proofErr w:type="spellStart"/>
      <w:r w:rsidR="00ED1A03" w:rsidRPr="00C47BF7">
        <w:rPr>
          <w:rFonts w:ascii="Arial" w:hAnsi="Arial" w:cs="Arial"/>
          <w:b/>
          <w:sz w:val="20"/>
          <w:szCs w:val="20"/>
        </w:rPr>
        <w:t>Юнипро</w:t>
      </w:r>
      <w:proofErr w:type="spellEnd"/>
      <w:r w:rsidR="00CE77AE" w:rsidRPr="00C47BF7">
        <w:rPr>
          <w:rFonts w:ascii="Arial" w:hAnsi="Arial" w:cs="Arial"/>
          <w:b/>
          <w:sz w:val="20"/>
          <w:szCs w:val="20"/>
        </w:rPr>
        <w:t>»</w:t>
      </w:r>
    </w:p>
    <w:p w14:paraId="2F9D1C6A" w14:textId="4F76AD62" w:rsidR="00D109E5" w:rsidRPr="00C47BF7" w:rsidRDefault="00D109E5" w:rsidP="00D109E5">
      <w:pPr>
        <w:jc w:val="center"/>
        <w:rPr>
          <w:rFonts w:ascii="Arial" w:hAnsi="Arial" w:cs="Arial"/>
          <w:b/>
          <w:bCs/>
          <w:sz w:val="20"/>
          <w:szCs w:val="20"/>
        </w:rPr>
      </w:pPr>
    </w:p>
    <w:p w14:paraId="3957CB5A" w14:textId="77777777" w:rsidR="00D109E5" w:rsidRPr="00C47BF7" w:rsidRDefault="00D109E5" w:rsidP="00D109E5">
      <w:pPr>
        <w:pStyle w:val="Heading"/>
        <w:jc w:val="center"/>
        <w:rPr>
          <w:sz w:val="20"/>
          <w:szCs w:val="20"/>
          <w:highlight w:val="yellow"/>
        </w:rPr>
      </w:pPr>
    </w:p>
    <w:p w14:paraId="7821020D" w14:textId="77777777" w:rsidR="00D109E5" w:rsidRPr="00C47BF7" w:rsidRDefault="00D109E5" w:rsidP="00D109E5">
      <w:pPr>
        <w:pStyle w:val="Heading"/>
        <w:jc w:val="center"/>
        <w:rPr>
          <w:sz w:val="20"/>
          <w:szCs w:val="20"/>
          <w:highlight w:val="yellow"/>
        </w:rPr>
      </w:pPr>
    </w:p>
    <w:p w14:paraId="25589C11" w14:textId="4A99FE0B" w:rsidR="00D109E5" w:rsidRPr="00C47BF7" w:rsidRDefault="00876B1B" w:rsidP="00D109E5">
      <w:pPr>
        <w:pStyle w:val="Heading"/>
        <w:jc w:val="center"/>
        <w:rPr>
          <w:sz w:val="20"/>
          <w:szCs w:val="20"/>
        </w:rPr>
      </w:pPr>
      <w:r w:rsidRPr="00C47BF7">
        <w:rPr>
          <w:sz w:val="20"/>
          <w:szCs w:val="20"/>
        </w:rPr>
        <w:br/>
        <w:t>Версия 3.0</w:t>
      </w:r>
    </w:p>
    <w:p w14:paraId="53680F04" w14:textId="0E912311" w:rsidR="00D109E5" w:rsidRPr="00C47BF7" w:rsidRDefault="00876B1B" w:rsidP="00166C5E">
      <w:pPr>
        <w:tabs>
          <w:tab w:val="left" w:pos="5479"/>
        </w:tabs>
        <w:jc w:val="both"/>
        <w:rPr>
          <w:rFonts w:ascii="Arial" w:hAnsi="Arial" w:cs="Arial"/>
          <w:sz w:val="20"/>
          <w:szCs w:val="20"/>
        </w:rPr>
      </w:pPr>
      <w:r w:rsidRPr="00C47BF7">
        <w:rPr>
          <w:rFonts w:ascii="Arial" w:hAnsi="Arial" w:cs="Arial"/>
          <w:sz w:val="20"/>
          <w:szCs w:val="20"/>
        </w:rPr>
        <w:tab/>
      </w:r>
    </w:p>
    <w:p w14:paraId="5A14FA4C" w14:textId="77777777" w:rsidR="00D109E5" w:rsidRPr="00C47BF7" w:rsidRDefault="00D109E5" w:rsidP="00D109E5">
      <w:pPr>
        <w:jc w:val="both"/>
        <w:rPr>
          <w:rFonts w:ascii="Arial" w:hAnsi="Arial" w:cs="Arial"/>
          <w:sz w:val="20"/>
          <w:szCs w:val="20"/>
        </w:rPr>
      </w:pPr>
    </w:p>
    <w:p w14:paraId="4AA82D91" w14:textId="77777777" w:rsidR="00D109E5" w:rsidRPr="00C47BF7" w:rsidRDefault="00D109E5" w:rsidP="00D109E5">
      <w:pPr>
        <w:ind w:firstLine="284"/>
        <w:jc w:val="both"/>
        <w:rPr>
          <w:rFonts w:ascii="Arial" w:hAnsi="Arial" w:cs="Arial"/>
          <w:sz w:val="20"/>
          <w:szCs w:val="20"/>
        </w:rPr>
      </w:pPr>
    </w:p>
    <w:p w14:paraId="74AD1E72" w14:textId="77777777" w:rsidR="00D109E5" w:rsidRPr="00C47BF7" w:rsidRDefault="00D109E5" w:rsidP="00D109E5">
      <w:pPr>
        <w:pStyle w:val="FR1"/>
        <w:spacing w:line="360" w:lineRule="auto"/>
        <w:ind w:left="0"/>
        <w:jc w:val="center"/>
        <w:rPr>
          <w:i w:val="0"/>
          <w:iCs w:val="0"/>
          <w:color w:val="000000"/>
          <w:sz w:val="20"/>
          <w:szCs w:val="20"/>
        </w:rPr>
      </w:pPr>
    </w:p>
    <w:p w14:paraId="3A95DEE3" w14:textId="77777777" w:rsidR="00D109E5" w:rsidRPr="00C47BF7" w:rsidRDefault="00D109E5" w:rsidP="00D109E5">
      <w:pPr>
        <w:pStyle w:val="FR1"/>
        <w:spacing w:line="360" w:lineRule="auto"/>
        <w:ind w:left="0"/>
        <w:jc w:val="both"/>
        <w:rPr>
          <w:i w:val="0"/>
          <w:iCs w:val="0"/>
          <w:color w:val="000000"/>
          <w:sz w:val="20"/>
          <w:szCs w:val="20"/>
        </w:rPr>
      </w:pPr>
    </w:p>
    <w:p w14:paraId="5D2B6934" w14:textId="77777777" w:rsidR="008500FA" w:rsidRPr="00C47BF7" w:rsidRDefault="008500FA" w:rsidP="00D109E5">
      <w:pPr>
        <w:pStyle w:val="FR1"/>
        <w:spacing w:line="360" w:lineRule="auto"/>
        <w:ind w:left="0"/>
        <w:jc w:val="both"/>
        <w:rPr>
          <w:i w:val="0"/>
          <w:iCs w:val="0"/>
          <w:color w:val="000000"/>
          <w:sz w:val="20"/>
          <w:szCs w:val="20"/>
        </w:rPr>
      </w:pPr>
    </w:p>
    <w:p w14:paraId="229470E6" w14:textId="77777777" w:rsidR="00D109E5" w:rsidRPr="00C47BF7" w:rsidRDefault="00D109E5" w:rsidP="00D109E5">
      <w:pPr>
        <w:pStyle w:val="FR1"/>
        <w:spacing w:line="360" w:lineRule="auto"/>
        <w:ind w:left="0"/>
        <w:jc w:val="both"/>
        <w:rPr>
          <w:i w:val="0"/>
          <w:iCs w:val="0"/>
          <w:color w:val="000000"/>
          <w:sz w:val="20"/>
          <w:szCs w:val="20"/>
        </w:rPr>
      </w:pPr>
    </w:p>
    <w:p w14:paraId="06B3EF6B" w14:textId="77777777" w:rsidR="008500FA" w:rsidRDefault="008500FA" w:rsidP="00D109E5">
      <w:pPr>
        <w:pStyle w:val="FR1"/>
        <w:spacing w:line="360" w:lineRule="auto"/>
        <w:ind w:left="0"/>
        <w:jc w:val="both"/>
        <w:rPr>
          <w:i w:val="0"/>
          <w:iCs w:val="0"/>
          <w:color w:val="000000"/>
          <w:sz w:val="20"/>
          <w:szCs w:val="20"/>
        </w:rPr>
      </w:pPr>
    </w:p>
    <w:p w14:paraId="40FA4DBE" w14:textId="77777777" w:rsidR="002F3922" w:rsidRDefault="002F3922" w:rsidP="00D109E5">
      <w:pPr>
        <w:pStyle w:val="FR1"/>
        <w:spacing w:line="360" w:lineRule="auto"/>
        <w:ind w:left="0"/>
        <w:jc w:val="both"/>
        <w:rPr>
          <w:i w:val="0"/>
          <w:iCs w:val="0"/>
          <w:color w:val="000000"/>
          <w:sz w:val="20"/>
          <w:szCs w:val="20"/>
        </w:rPr>
      </w:pPr>
    </w:p>
    <w:p w14:paraId="5D8536A8" w14:textId="77777777" w:rsidR="002F3922" w:rsidRDefault="002F3922" w:rsidP="00D109E5">
      <w:pPr>
        <w:pStyle w:val="FR1"/>
        <w:spacing w:line="360" w:lineRule="auto"/>
        <w:ind w:left="0"/>
        <w:jc w:val="both"/>
        <w:rPr>
          <w:i w:val="0"/>
          <w:iCs w:val="0"/>
          <w:color w:val="000000"/>
          <w:sz w:val="20"/>
          <w:szCs w:val="20"/>
        </w:rPr>
      </w:pPr>
    </w:p>
    <w:p w14:paraId="5A8EB38E" w14:textId="77777777" w:rsidR="002F3922" w:rsidRDefault="002F3922" w:rsidP="00D109E5">
      <w:pPr>
        <w:pStyle w:val="FR1"/>
        <w:spacing w:line="360" w:lineRule="auto"/>
        <w:ind w:left="0"/>
        <w:jc w:val="both"/>
        <w:rPr>
          <w:i w:val="0"/>
          <w:iCs w:val="0"/>
          <w:color w:val="000000"/>
          <w:sz w:val="20"/>
          <w:szCs w:val="20"/>
        </w:rPr>
      </w:pPr>
    </w:p>
    <w:p w14:paraId="2F8B3756" w14:textId="77777777" w:rsidR="002F3922" w:rsidRDefault="002F3922" w:rsidP="00D109E5">
      <w:pPr>
        <w:pStyle w:val="FR1"/>
        <w:spacing w:line="360" w:lineRule="auto"/>
        <w:ind w:left="0"/>
        <w:jc w:val="both"/>
        <w:rPr>
          <w:i w:val="0"/>
          <w:iCs w:val="0"/>
          <w:color w:val="000000"/>
          <w:sz w:val="20"/>
          <w:szCs w:val="20"/>
        </w:rPr>
      </w:pPr>
    </w:p>
    <w:p w14:paraId="0AD6B58A" w14:textId="77777777" w:rsidR="002F3922" w:rsidRDefault="002F3922" w:rsidP="00D109E5">
      <w:pPr>
        <w:pStyle w:val="FR1"/>
        <w:spacing w:line="360" w:lineRule="auto"/>
        <w:ind w:left="0"/>
        <w:jc w:val="both"/>
        <w:rPr>
          <w:i w:val="0"/>
          <w:iCs w:val="0"/>
          <w:color w:val="000000"/>
          <w:sz w:val="20"/>
          <w:szCs w:val="20"/>
        </w:rPr>
      </w:pPr>
    </w:p>
    <w:p w14:paraId="69FF13B2" w14:textId="77777777" w:rsidR="002F3922" w:rsidRDefault="002F3922" w:rsidP="00D109E5">
      <w:pPr>
        <w:pStyle w:val="FR1"/>
        <w:spacing w:line="360" w:lineRule="auto"/>
        <w:ind w:left="0"/>
        <w:jc w:val="both"/>
        <w:rPr>
          <w:i w:val="0"/>
          <w:iCs w:val="0"/>
          <w:color w:val="000000"/>
          <w:sz w:val="20"/>
          <w:szCs w:val="20"/>
        </w:rPr>
      </w:pPr>
    </w:p>
    <w:p w14:paraId="79A38614" w14:textId="77777777" w:rsidR="002F3922" w:rsidRPr="00C47BF7" w:rsidRDefault="002F3922" w:rsidP="00D109E5">
      <w:pPr>
        <w:pStyle w:val="FR1"/>
        <w:spacing w:line="360" w:lineRule="auto"/>
        <w:ind w:left="0"/>
        <w:jc w:val="both"/>
        <w:rPr>
          <w:i w:val="0"/>
          <w:iCs w:val="0"/>
          <w:color w:val="000000"/>
          <w:sz w:val="20"/>
          <w:szCs w:val="20"/>
        </w:rPr>
      </w:pPr>
    </w:p>
    <w:p w14:paraId="33BBF781" w14:textId="77777777" w:rsidR="00D109E5" w:rsidRPr="00C47BF7" w:rsidRDefault="00D109E5" w:rsidP="008500FA">
      <w:pPr>
        <w:pStyle w:val="Heading"/>
        <w:jc w:val="center"/>
        <w:rPr>
          <w:sz w:val="20"/>
          <w:szCs w:val="20"/>
        </w:rPr>
      </w:pPr>
      <w:r w:rsidRPr="00C47BF7">
        <w:rPr>
          <w:sz w:val="20"/>
          <w:szCs w:val="20"/>
        </w:rPr>
        <w:t>Москва</w:t>
      </w:r>
    </w:p>
    <w:p w14:paraId="4D12E26F" w14:textId="16FC0C21" w:rsidR="00D109E5" w:rsidRPr="00C47BF7" w:rsidRDefault="00D109E5" w:rsidP="008500FA">
      <w:pPr>
        <w:pStyle w:val="Heading"/>
        <w:jc w:val="center"/>
        <w:rPr>
          <w:sz w:val="20"/>
          <w:szCs w:val="20"/>
        </w:rPr>
      </w:pPr>
      <w:r w:rsidRPr="00C47BF7">
        <w:rPr>
          <w:sz w:val="20"/>
          <w:szCs w:val="20"/>
        </w:rPr>
        <w:t>201</w:t>
      </w:r>
      <w:r w:rsidR="002972FD" w:rsidRPr="00C47BF7">
        <w:rPr>
          <w:sz w:val="20"/>
          <w:szCs w:val="20"/>
        </w:rPr>
        <w:t>7</w:t>
      </w:r>
    </w:p>
    <w:p w14:paraId="68859C9B" w14:textId="77777777" w:rsidR="001C50DB" w:rsidRPr="00C47BF7" w:rsidRDefault="001C50DB" w:rsidP="00E32BF7">
      <w:pPr>
        <w:rPr>
          <w:rFonts w:ascii="Arial" w:hAnsi="Arial" w:cs="Arial"/>
          <w:b/>
          <w:sz w:val="20"/>
          <w:szCs w:val="20"/>
        </w:rPr>
      </w:pPr>
    </w:p>
    <w:p w14:paraId="68D5CFCE" w14:textId="25F86D86" w:rsidR="00441E27" w:rsidRPr="00C47BF7" w:rsidRDefault="00876B1B" w:rsidP="00166C5E">
      <w:pPr>
        <w:spacing w:after="0" w:line="312" w:lineRule="auto"/>
        <w:jc w:val="both"/>
        <w:rPr>
          <w:rFonts w:ascii="Arial" w:hAnsi="Arial" w:cs="Arial"/>
          <w:b/>
          <w:sz w:val="20"/>
          <w:szCs w:val="20"/>
        </w:rPr>
      </w:pPr>
      <w:r w:rsidRPr="00C47BF7">
        <w:rPr>
          <w:rFonts w:ascii="Arial" w:hAnsi="Arial" w:cs="Arial"/>
          <w:b/>
          <w:sz w:val="20"/>
          <w:szCs w:val="20"/>
        </w:rPr>
        <w:lastRenderedPageBreak/>
        <w:t>Сведения о нормативном документе</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5245"/>
      </w:tblGrid>
      <w:tr w:rsidR="00876B1B" w:rsidRPr="00C47BF7" w14:paraId="1DDFD19A" w14:textId="77777777" w:rsidTr="00166C5E">
        <w:tc>
          <w:tcPr>
            <w:tcW w:w="9214" w:type="dxa"/>
            <w:gridSpan w:val="2"/>
            <w:shd w:val="clear" w:color="auto" w:fill="D9D9D9" w:themeFill="background1" w:themeFillShade="D9"/>
          </w:tcPr>
          <w:p w14:paraId="3B8FFCBE"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Информация о документе</w:t>
            </w:r>
          </w:p>
        </w:tc>
      </w:tr>
      <w:tr w:rsidR="006927BC" w:rsidRPr="00C47BF7" w14:paraId="03AF43E4" w14:textId="77777777" w:rsidTr="006927BC">
        <w:tc>
          <w:tcPr>
            <w:tcW w:w="3969" w:type="dxa"/>
            <w:shd w:val="clear" w:color="auto" w:fill="auto"/>
          </w:tcPr>
          <w:p w14:paraId="2E78CCD9"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Функциональный руководитель</w:t>
            </w:r>
          </w:p>
        </w:tc>
        <w:tc>
          <w:tcPr>
            <w:tcW w:w="5245" w:type="dxa"/>
            <w:shd w:val="clear" w:color="auto" w:fill="auto"/>
          </w:tcPr>
          <w:p w14:paraId="160CCA08" w14:textId="103AB433"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Директор по охране труда и безопасности производства ПАО «</w:t>
            </w:r>
            <w:proofErr w:type="spellStart"/>
            <w:r w:rsidRPr="00C47BF7">
              <w:rPr>
                <w:rFonts w:ascii="Arial" w:hAnsi="Arial" w:cs="Arial"/>
                <w:sz w:val="20"/>
                <w:szCs w:val="20"/>
              </w:rPr>
              <w:t>Юнипро</w:t>
            </w:r>
            <w:proofErr w:type="spellEnd"/>
            <w:r w:rsidRPr="00C47BF7">
              <w:rPr>
                <w:rFonts w:ascii="Arial" w:hAnsi="Arial" w:cs="Arial"/>
                <w:sz w:val="20"/>
                <w:szCs w:val="20"/>
              </w:rPr>
              <w:t xml:space="preserve">» </w:t>
            </w:r>
            <w:proofErr w:type="spellStart"/>
            <w:r w:rsidRPr="00C47BF7">
              <w:rPr>
                <w:rFonts w:ascii="Arial" w:hAnsi="Arial" w:cs="Arial"/>
                <w:sz w:val="20"/>
                <w:szCs w:val="20"/>
              </w:rPr>
              <w:t>Д.В.Колмаков</w:t>
            </w:r>
            <w:proofErr w:type="spellEnd"/>
          </w:p>
        </w:tc>
      </w:tr>
      <w:tr w:rsidR="006927BC" w:rsidRPr="00C47BF7" w14:paraId="0AB4AB3D" w14:textId="77777777" w:rsidTr="006927BC">
        <w:trPr>
          <w:trHeight w:val="445"/>
        </w:trPr>
        <w:tc>
          <w:tcPr>
            <w:tcW w:w="3969" w:type="dxa"/>
            <w:shd w:val="clear" w:color="auto" w:fill="auto"/>
          </w:tcPr>
          <w:p w14:paraId="75CC3108"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 xml:space="preserve">Разработчик </w:t>
            </w:r>
          </w:p>
          <w:p w14:paraId="3581EA61" w14:textId="77777777" w:rsidR="006927BC" w:rsidRPr="00C47BF7" w:rsidRDefault="006927BC" w:rsidP="00243B94">
            <w:pPr>
              <w:spacing w:after="0" w:line="312" w:lineRule="auto"/>
              <w:rPr>
                <w:rFonts w:ascii="Arial" w:hAnsi="Arial" w:cs="Arial"/>
                <w:b/>
                <w:sz w:val="20"/>
                <w:szCs w:val="20"/>
              </w:rPr>
            </w:pPr>
            <w:r w:rsidRPr="00C47BF7">
              <w:rPr>
                <w:rFonts w:ascii="Arial" w:hAnsi="Arial" w:cs="Arial"/>
                <w:b/>
                <w:sz w:val="20"/>
                <w:szCs w:val="20"/>
              </w:rPr>
              <w:t>документа</w:t>
            </w:r>
          </w:p>
        </w:tc>
        <w:tc>
          <w:tcPr>
            <w:tcW w:w="5245" w:type="dxa"/>
            <w:shd w:val="clear" w:color="auto" w:fill="auto"/>
          </w:tcPr>
          <w:p w14:paraId="081E3A71" w14:textId="5A8740FD" w:rsidR="006927BC" w:rsidRPr="00C47BF7" w:rsidRDefault="006927BC" w:rsidP="00492086">
            <w:pPr>
              <w:spacing w:after="0" w:line="312" w:lineRule="auto"/>
              <w:rPr>
                <w:rFonts w:ascii="Arial" w:hAnsi="Arial" w:cs="Arial"/>
                <w:sz w:val="20"/>
                <w:szCs w:val="20"/>
              </w:rPr>
            </w:pPr>
            <w:r w:rsidRPr="00C47BF7">
              <w:rPr>
                <w:rFonts w:ascii="Arial" w:hAnsi="Arial" w:cs="Arial"/>
                <w:sz w:val="20"/>
                <w:szCs w:val="20"/>
              </w:rPr>
              <w:t>Ведущий специалист по охране труда исполнительного аппарата ПАО «</w:t>
            </w:r>
            <w:proofErr w:type="spellStart"/>
            <w:r w:rsidRPr="00C47BF7">
              <w:rPr>
                <w:rFonts w:ascii="Arial" w:hAnsi="Arial" w:cs="Arial"/>
                <w:sz w:val="20"/>
                <w:szCs w:val="20"/>
              </w:rPr>
              <w:t>Юнипро</w:t>
            </w:r>
            <w:proofErr w:type="spellEnd"/>
            <w:r w:rsidRPr="00C47BF7">
              <w:rPr>
                <w:rFonts w:ascii="Arial" w:hAnsi="Arial" w:cs="Arial"/>
                <w:sz w:val="20"/>
                <w:szCs w:val="20"/>
              </w:rPr>
              <w:t>» Кириллов Н.А.</w:t>
            </w:r>
          </w:p>
        </w:tc>
      </w:tr>
      <w:tr w:rsidR="00876B1B" w:rsidRPr="00C47BF7" w14:paraId="3F0C6118" w14:textId="77777777" w:rsidTr="006927BC">
        <w:trPr>
          <w:trHeight w:val="509"/>
        </w:trPr>
        <w:tc>
          <w:tcPr>
            <w:tcW w:w="3969" w:type="dxa"/>
            <w:shd w:val="clear" w:color="auto" w:fill="auto"/>
            <w:vAlign w:val="bottom"/>
          </w:tcPr>
          <w:p w14:paraId="501A00C0" w14:textId="77777777" w:rsidR="00876B1B" w:rsidRPr="00C47BF7" w:rsidRDefault="00876B1B" w:rsidP="00243B94">
            <w:pPr>
              <w:spacing w:after="0" w:line="312" w:lineRule="auto"/>
              <w:rPr>
                <w:rFonts w:ascii="Arial" w:hAnsi="Arial" w:cs="Arial"/>
                <w:b/>
                <w:sz w:val="20"/>
                <w:szCs w:val="20"/>
              </w:rPr>
            </w:pPr>
            <w:r w:rsidRPr="00C47BF7">
              <w:rPr>
                <w:rFonts w:ascii="Arial" w:hAnsi="Arial" w:cs="Arial"/>
                <w:b/>
                <w:sz w:val="20"/>
                <w:szCs w:val="20"/>
              </w:rPr>
              <w:t>Введены в действие</w:t>
            </w:r>
          </w:p>
        </w:tc>
        <w:tc>
          <w:tcPr>
            <w:tcW w:w="5245" w:type="dxa"/>
            <w:shd w:val="clear" w:color="auto" w:fill="auto"/>
            <w:vAlign w:val="bottom"/>
          </w:tcPr>
          <w:p w14:paraId="109BAB6E" w14:textId="77777777" w:rsidR="00876B1B" w:rsidRPr="00C47BF7" w:rsidRDefault="00876B1B" w:rsidP="00243B94">
            <w:pPr>
              <w:spacing w:after="0" w:line="312" w:lineRule="auto"/>
              <w:rPr>
                <w:rFonts w:ascii="Arial" w:hAnsi="Arial" w:cs="Arial"/>
                <w:sz w:val="20"/>
                <w:szCs w:val="20"/>
                <w:highlight w:val="yellow"/>
              </w:rPr>
            </w:pPr>
            <w:r w:rsidRPr="00C47BF7">
              <w:rPr>
                <w:rFonts w:ascii="Arial" w:hAnsi="Arial" w:cs="Arial"/>
                <w:sz w:val="20"/>
                <w:szCs w:val="20"/>
              </w:rPr>
              <w:t>Приказом № _____ от __</w:t>
            </w:r>
            <w:proofErr w:type="gramStart"/>
            <w:r w:rsidRPr="00C47BF7">
              <w:rPr>
                <w:rFonts w:ascii="Arial" w:hAnsi="Arial" w:cs="Arial"/>
                <w:sz w:val="20"/>
                <w:szCs w:val="20"/>
              </w:rPr>
              <w:t>_._</w:t>
            </w:r>
            <w:proofErr w:type="gramEnd"/>
            <w:r w:rsidRPr="00C47BF7">
              <w:rPr>
                <w:rFonts w:ascii="Arial" w:hAnsi="Arial" w:cs="Arial"/>
                <w:sz w:val="20"/>
                <w:szCs w:val="20"/>
              </w:rPr>
              <w:t>__.______</w:t>
            </w:r>
          </w:p>
        </w:tc>
      </w:tr>
      <w:tr w:rsidR="00876B1B" w:rsidRPr="00C47BF7" w14:paraId="4A3C4647" w14:textId="77777777" w:rsidTr="006927BC">
        <w:trPr>
          <w:trHeight w:val="495"/>
        </w:trPr>
        <w:tc>
          <w:tcPr>
            <w:tcW w:w="3969" w:type="dxa"/>
            <w:shd w:val="clear" w:color="auto" w:fill="auto"/>
            <w:vAlign w:val="bottom"/>
          </w:tcPr>
          <w:p w14:paraId="58F5B028" w14:textId="77777777" w:rsidR="00876B1B" w:rsidRPr="00C47BF7" w:rsidRDefault="00876B1B" w:rsidP="00F87957">
            <w:pPr>
              <w:spacing w:after="0" w:line="312" w:lineRule="auto"/>
              <w:rPr>
                <w:rFonts w:ascii="Arial" w:hAnsi="Arial" w:cs="Arial"/>
                <w:b/>
                <w:sz w:val="20"/>
                <w:szCs w:val="20"/>
              </w:rPr>
            </w:pPr>
            <w:r w:rsidRPr="00C47BF7">
              <w:rPr>
                <w:rFonts w:ascii="Arial" w:hAnsi="Arial" w:cs="Arial"/>
                <w:b/>
                <w:sz w:val="20"/>
                <w:szCs w:val="20"/>
              </w:rPr>
              <w:t>Срок действия</w:t>
            </w:r>
          </w:p>
        </w:tc>
        <w:tc>
          <w:tcPr>
            <w:tcW w:w="5245" w:type="dxa"/>
            <w:shd w:val="clear" w:color="auto" w:fill="auto"/>
            <w:vAlign w:val="bottom"/>
          </w:tcPr>
          <w:p w14:paraId="6473D196" w14:textId="1FE5042B" w:rsidR="00876B1B" w:rsidRPr="00C47BF7" w:rsidRDefault="008500FA" w:rsidP="00F87957">
            <w:pPr>
              <w:spacing w:after="0" w:line="312" w:lineRule="auto"/>
              <w:rPr>
                <w:rFonts w:ascii="Arial" w:hAnsi="Arial" w:cs="Arial"/>
                <w:sz w:val="20"/>
                <w:szCs w:val="20"/>
                <w:highlight w:val="yellow"/>
                <w:lang w:val="en-US"/>
              </w:rPr>
            </w:pPr>
            <w:r w:rsidRPr="00C47BF7">
              <w:rPr>
                <w:rFonts w:ascii="Arial" w:hAnsi="Arial" w:cs="Arial"/>
                <w:sz w:val="20"/>
                <w:szCs w:val="20"/>
              </w:rPr>
              <w:t>3 года</w:t>
            </w:r>
          </w:p>
        </w:tc>
      </w:tr>
    </w:tbl>
    <w:p w14:paraId="4B375D05" w14:textId="77777777" w:rsidR="00876B1B" w:rsidRPr="00C47BF7" w:rsidRDefault="00876B1B" w:rsidP="00166C5E">
      <w:pPr>
        <w:spacing w:after="0" w:line="312" w:lineRule="auto"/>
        <w:jc w:val="both"/>
        <w:rPr>
          <w:rFonts w:ascii="Arial" w:hAnsi="Arial" w:cs="Arial"/>
          <w:b/>
          <w:sz w:val="20"/>
          <w:szCs w:val="20"/>
        </w:rPr>
      </w:pP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8"/>
        <w:gridCol w:w="1134"/>
        <w:gridCol w:w="2693"/>
        <w:gridCol w:w="3969"/>
      </w:tblGrid>
      <w:tr w:rsidR="00405D51" w:rsidRPr="00C47BF7" w14:paraId="1AD7DFA7" w14:textId="77777777" w:rsidTr="00243B94">
        <w:tc>
          <w:tcPr>
            <w:tcW w:w="9214" w:type="dxa"/>
            <w:gridSpan w:val="4"/>
            <w:shd w:val="clear" w:color="auto" w:fill="BFBFBF"/>
          </w:tcPr>
          <w:p w14:paraId="32484DA7" w14:textId="77777777" w:rsidR="00405D51" w:rsidRPr="00C47BF7" w:rsidRDefault="00405D51" w:rsidP="00243B94">
            <w:pPr>
              <w:pStyle w:val="af4"/>
              <w:spacing w:before="0" w:line="312" w:lineRule="auto"/>
              <w:ind w:left="0" w:hanging="23"/>
              <w:jc w:val="left"/>
              <w:rPr>
                <w:rFonts w:ascii="Arial" w:hAnsi="Arial" w:cs="Arial"/>
                <w:sz w:val="20"/>
              </w:rPr>
            </w:pPr>
            <w:r w:rsidRPr="00C47BF7">
              <w:rPr>
                <w:rFonts w:ascii="Arial" w:hAnsi="Arial" w:cs="Arial"/>
                <w:sz w:val="20"/>
              </w:rPr>
              <w:t>История изменений</w:t>
            </w:r>
          </w:p>
        </w:tc>
      </w:tr>
      <w:tr w:rsidR="00405D51" w:rsidRPr="00C47BF7" w14:paraId="440938C2" w14:textId="77777777" w:rsidTr="00243B94">
        <w:tc>
          <w:tcPr>
            <w:tcW w:w="1418" w:type="dxa"/>
            <w:shd w:val="clear" w:color="auto" w:fill="BFBFBF"/>
            <w:vAlign w:val="center"/>
          </w:tcPr>
          <w:p w14:paraId="66ABD74B"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Дата</w:t>
            </w:r>
          </w:p>
        </w:tc>
        <w:tc>
          <w:tcPr>
            <w:tcW w:w="1134" w:type="dxa"/>
            <w:shd w:val="clear" w:color="auto" w:fill="BFBFBF"/>
            <w:vAlign w:val="center"/>
          </w:tcPr>
          <w:p w14:paraId="696F38FA"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Версия</w:t>
            </w:r>
          </w:p>
        </w:tc>
        <w:tc>
          <w:tcPr>
            <w:tcW w:w="2693" w:type="dxa"/>
            <w:shd w:val="clear" w:color="auto" w:fill="BFBFBF"/>
            <w:vAlign w:val="center"/>
          </w:tcPr>
          <w:p w14:paraId="6AE9BBC4"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Автор изменений</w:t>
            </w:r>
          </w:p>
        </w:tc>
        <w:tc>
          <w:tcPr>
            <w:tcW w:w="3969" w:type="dxa"/>
            <w:shd w:val="clear" w:color="auto" w:fill="BFBFBF"/>
            <w:vAlign w:val="center"/>
          </w:tcPr>
          <w:p w14:paraId="23D52C17" w14:textId="77777777" w:rsidR="00405D51" w:rsidRPr="00C47BF7" w:rsidRDefault="00405D51" w:rsidP="00243B94">
            <w:pPr>
              <w:pStyle w:val="af4"/>
              <w:spacing w:before="0" w:line="312" w:lineRule="auto"/>
              <w:ind w:left="0" w:hanging="23"/>
              <w:rPr>
                <w:rFonts w:ascii="Arial" w:hAnsi="Arial" w:cs="Arial"/>
                <w:sz w:val="20"/>
              </w:rPr>
            </w:pPr>
            <w:r w:rsidRPr="00C47BF7">
              <w:rPr>
                <w:rFonts w:ascii="Arial" w:hAnsi="Arial" w:cs="Arial"/>
                <w:sz w:val="20"/>
              </w:rPr>
              <w:t>Причина внесения изменений</w:t>
            </w:r>
          </w:p>
        </w:tc>
      </w:tr>
      <w:tr w:rsidR="00405D51" w:rsidRPr="00C47BF7" w14:paraId="2CAAAC92" w14:textId="77777777" w:rsidTr="00243B94">
        <w:tc>
          <w:tcPr>
            <w:tcW w:w="1418" w:type="dxa"/>
            <w:shd w:val="clear" w:color="auto" w:fill="auto"/>
          </w:tcPr>
          <w:p w14:paraId="30D3527A" w14:textId="69E87F14"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31.12.2010</w:t>
            </w:r>
          </w:p>
        </w:tc>
        <w:tc>
          <w:tcPr>
            <w:tcW w:w="1134" w:type="dxa"/>
            <w:shd w:val="clear" w:color="auto" w:fill="auto"/>
          </w:tcPr>
          <w:p w14:paraId="360FF0A8"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1.0</w:t>
            </w:r>
          </w:p>
        </w:tc>
        <w:tc>
          <w:tcPr>
            <w:tcW w:w="2693" w:type="dxa"/>
            <w:shd w:val="clear" w:color="auto" w:fill="auto"/>
          </w:tcPr>
          <w:p w14:paraId="1C902ACF" w14:textId="34A1C0AE"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61C70F81" w14:textId="6898DFAA" w:rsidR="00405D51" w:rsidRPr="00C47BF7" w:rsidRDefault="00405D51" w:rsidP="008500FA">
            <w:pPr>
              <w:pStyle w:val="af5"/>
              <w:spacing w:before="0" w:line="312" w:lineRule="auto"/>
              <w:jc w:val="center"/>
              <w:rPr>
                <w:rFonts w:ascii="Arial" w:hAnsi="Arial" w:cs="Arial"/>
                <w:b w:val="0"/>
              </w:rPr>
            </w:pPr>
            <w:proofErr w:type="gramStart"/>
            <w:r w:rsidRPr="00C47BF7">
              <w:rPr>
                <w:rFonts w:ascii="Arial" w:hAnsi="Arial" w:cs="Arial"/>
                <w:b w:val="0"/>
              </w:rPr>
              <w:t>Перв</w:t>
            </w:r>
            <w:r w:rsidR="008500FA" w:rsidRPr="00C47BF7">
              <w:rPr>
                <w:rFonts w:ascii="Arial" w:hAnsi="Arial" w:cs="Arial"/>
                <w:b w:val="0"/>
              </w:rPr>
              <w:t xml:space="preserve">оначальная </w:t>
            </w:r>
            <w:r w:rsidRPr="00C47BF7">
              <w:rPr>
                <w:rFonts w:ascii="Arial" w:hAnsi="Arial" w:cs="Arial"/>
                <w:b w:val="0"/>
              </w:rPr>
              <w:t xml:space="preserve"> редакция</w:t>
            </w:r>
            <w:proofErr w:type="gramEnd"/>
          </w:p>
        </w:tc>
      </w:tr>
      <w:tr w:rsidR="00405D51" w:rsidRPr="00C47BF7" w14:paraId="2457CC73" w14:textId="77777777" w:rsidTr="00243B94">
        <w:tc>
          <w:tcPr>
            <w:tcW w:w="1418" w:type="dxa"/>
          </w:tcPr>
          <w:p w14:paraId="2AAB1550" w14:textId="5BE0074D"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09.12.2013</w:t>
            </w:r>
          </w:p>
        </w:tc>
        <w:tc>
          <w:tcPr>
            <w:tcW w:w="1134" w:type="dxa"/>
            <w:shd w:val="clear" w:color="auto" w:fill="auto"/>
          </w:tcPr>
          <w:p w14:paraId="005D615A" w14:textId="77777777" w:rsidR="00405D51" w:rsidRPr="00C47BF7" w:rsidRDefault="00405D51" w:rsidP="00243B94">
            <w:pPr>
              <w:pStyle w:val="af5"/>
              <w:spacing w:before="0" w:line="312" w:lineRule="auto"/>
              <w:jc w:val="center"/>
              <w:rPr>
                <w:rFonts w:ascii="Arial" w:hAnsi="Arial" w:cs="Arial"/>
                <w:b w:val="0"/>
              </w:rPr>
            </w:pPr>
            <w:r w:rsidRPr="00C47BF7">
              <w:rPr>
                <w:rFonts w:ascii="Arial" w:hAnsi="Arial" w:cs="Arial"/>
                <w:b w:val="0"/>
              </w:rPr>
              <w:t>2.0</w:t>
            </w:r>
          </w:p>
        </w:tc>
        <w:tc>
          <w:tcPr>
            <w:tcW w:w="2693" w:type="dxa"/>
            <w:shd w:val="clear" w:color="auto" w:fill="auto"/>
          </w:tcPr>
          <w:p w14:paraId="196C7185" w14:textId="3C699AC5" w:rsidR="00405D51" w:rsidRPr="00C47BF7" w:rsidRDefault="006927BC" w:rsidP="00243B94">
            <w:pPr>
              <w:pStyle w:val="af5"/>
              <w:spacing w:before="0" w:line="312" w:lineRule="auto"/>
              <w:jc w:val="center"/>
              <w:rPr>
                <w:rFonts w:ascii="Arial" w:hAnsi="Arial" w:cs="Arial"/>
                <w:b w:val="0"/>
              </w:rPr>
            </w:pPr>
            <w:proofErr w:type="spellStart"/>
            <w:r w:rsidRPr="00C47BF7">
              <w:rPr>
                <w:rFonts w:ascii="Arial" w:hAnsi="Arial" w:cs="Arial"/>
                <w:b w:val="0"/>
              </w:rPr>
              <w:t>Польшиков</w:t>
            </w:r>
            <w:proofErr w:type="spellEnd"/>
            <w:r w:rsidRPr="00C47BF7">
              <w:rPr>
                <w:rFonts w:ascii="Arial" w:hAnsi="Arial" w:cs="Arial"/>
                <w:b w:val="0"/>
              </w:rPr>
              <w:t xml:space="preserve"> А.Б.</w:t>
            </w:r>
          </w:p>
        </w:tc>
        <w:tc>
          <w:tcPr>
            <w:tcW w:w="3969" w:type="dxa"/>
            <w:shd w:val="clear" w:color="auto" w:fill="auto"/>
          </w:tcPr>
          <w:p w14:paraId="704BBB27" w14:textId="08A3FF62" w:rsidR="00405D51" w:rsidRPr="00C47BF7" w:rsidRDefault="008500FA" w:rsidP="00243B94">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45569694" w14:textId="77777777" w:rsidTr="00243B94">
        <w:tc>
          <w:tcPr>
            <w:tcW w:w="1418" w:type="dxa"/>
          </w:tcPr>
          <w:p w14:paraId="574B1870" w14:textId="13A178BE" w:rsidR="00405D51" w:rsidRPr="00C47BF7" w:rsidRDefault="00405D51" w:rsidP="00166C5E">
            <w:pPr>
              <w:pStyle w:val="af5"/>
              <w:spacing w:before="0" w:line="312" w:lineRule="auto"/>
              <w:jc w:val="center"/>
              <w:rPr>
                <w:rFonts w:ascii="Arial" w:hAnsi="Arial" w:cs="Arial"/>
                <w:b w:val="0"/>
              </w:rPr>
            </w:pPr>
          </w:p>
        </w:tc>
        <w:tc>
          <w:tcPr>
            <w:tcW w:w="1134" w:type="dxa"/>
            <w:shd w:val="clear" w:color="auto" w:fill="auto"/>
          </w:tcPr>
          <w:p w14:paraId="76F57785" w14:textId="67BF64C4" w:rsidR="00405D51" w:rsidRPr="00C47BF7" w:rsidRDefault="00405D51" w:rsidP="00166C5E">
            <w:pPr>
              <w:pStyle w:val="af5"/>
              <w:spacing w:before="0" w:line="312" w:lineRule="auto"/>
              <w:jc w:val="center"/>
              <w:rPr>
                <w:rFonts w:ascii="Arial" w:hAnsi="Arial" w:cs="Arial"/>
                <w:b w:val="0"/>
              </w:rPr>
            </w:pPr>
            <w:r w:rsidRPr="00C47BF7">
              <w:rPr>
                <w:rFonts w:ascii="Arial" w:hAnsi="Arial" w:cs="Arial"/>
                <w:b w:val="0"/>
              </w:rPr>
              <w:t>3.0</w:t>
            </w:r>
          </w:p>
        </w:tc>
        <w:tc>
          <w:tcPr>
            <w:tcW w:w="2693" w:type="dxa"/>
            <w:shd w:val="clear" w:color="auto" w:fill="auto"/>
          </w:tcPr>
          <w:p w14:paraId="41F72CAA" w14:textId="3A633CF3" w:rsidR="00405D51" w:rsidRPr="00C47BF7" w:rsidRDefault="006927BC" w:rsidP="00166C5E">
            <w:pPr>
              <w:pStyle w:val="af5"/>
              <w:spacing w:before="0" w:line="312" w:lineRule="auto"/>
              <w:jc w:val="center"/>
              <w:rPr>
                <w:rFonts w:ascii="Arial" w:hAnsi="Arial" w:cs="Arial"/>
                <w:b w:val="0"/>
              </w:rPr>
            </w:pPr>
            <w:r w:rsidRPr="00C47BF7">
              <w:rPr>
                <w:rFonts w:ascii="Arial" w:hAnsi="Arial" w:cs="Arial"/>
                <w:b w:val="0"/>
              </w:rPr>
              <w:t>Кириллов Н.А.</w:t>
            </w:r>
          </w:p>
        </w:tc>
        <w:tc>
          <w:tcPr>
            <w:tcW w:w="3969" w:type="dxa"/>
            <w:shd w:val="clear" w:color="auto" w:fill="auto"/>
          </w:tcPr>
          <w:p w14:paraId="42795FA2" w14:textId="1D6EE28F" w:rsidR="00405D51" w:rsidRPr="00C47BF7" w:rsidRDefault="008500FA" w:rsidP="00166C5E">
            <w:pPr>
              <w:pStyle w:val="af5"/>
              <w:spacing w:before="0" w:line="312" w:lineRule="auto"/>
              <w:jc w:val="center"/>
              <w:rPr>
                <w:rFonts w:ascii="Arial" w:hAnsi="Arial" w:cs="Arial"/>
                <w:b w:val="0"/>
              </w:rPr>
            </w:pPr>
            <w:r w:rsidRPr="00C47BF7">
              <w:rPr>
                <w:rFonts w:ascii="Arial" w:hAnsi="Arial" w:cs="Arial"/>
                <w:b w:val="0"/>
              </w:rPr>
              <w:t>Плановый пересмотр</w:t>
            </w:r>
          </w:p>
        </w:tc>
      </w:tr>
      <w:tr w:rsidR="00405D51" w:rsidRPr="00C47BF7" w14:paraId="64309F1C" w14:textId="77777777" w:rsidTr="00243B94">
        <w:tc>
          <w:tcPr>
            <w:tcW w:w="1418" w:type="dxa"/>
          </w:tcPr>
          <w:p w14:paraId="25DB859B"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71A15CFA"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678E292"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98EFB3" w14:textId="77777777" w:rsidR="00405D51" w:rsidRPr="00C47BF7" w:rsidRDefault="00405D51" w:rsidP="00243B94">
            <w:pPr>
              <w:pStyle w:val="af5"/>
              <w:spacing w:before="0" w:line="312" w:lineRule="auto"/>
              <w:rPr>
                <w:rFonts w:ascii="Arial" w:hAnsi="Arial" w:cs="Arial"/>
                <w:b w:val="0"/>
              </w:rPr>
            </w:pPr>
          </w:p>
        </w:tc>
      </w:tr>
      <w:tr w:rsidR="00405D51" w:rsidRPr="00C47BF7" w14:paraId="71A05983" w14:textId="77777777" w:rsidTr="00243B94">
        <w:tc>
          <w:tcPr>
            <w:tcW w:w="1418" w:type="dxa"/>
          </w:tcPr>
          <w:p w14:paraId="3854E364"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2BA45496"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A4DCF7D"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761DD5CF" w14:textId="77777777" w:rsidR="00405D51" w:rsidRPr="00C47BF7" w:rsidRDefault="00405D51" w:rsidP="00243B94">
            <w:pPr>
              <w:pStyle w:val="af5"/>
              <w:spacing w:before="0" w:line="312" w:lineRule="auto"/>
              <w:rPr>
                <w:rFonts w:ascii="Arial" w:hAnsi="Arial" w:cs="Arial"/>
                <w:b w:val="0"/>
              </w:rPr>
            </w:pPr>
          </w:p>
        </w:tc>
      </w:tr>
      <w:tr w:rsidR="00405D51" w:rsidRPr="00C47BF7" w14:paraId="00489A07" w14:textId="77777777" w:rsidTr="00243B94">
        <w:tc>
          <w:tcPr>
            <w:tcW w:w="1418" w:type="dxa"/>
          </w:tcPr>
          <w:p w14:paraId="2F96E569" w14:textId="77777777" w:rsidR="00405D51" w:rsidRPr="00C47BF7" w:rsidRDefault="00405D51" w:rsidP="00243B94">
            <w:pPr>
              <w:pStyle w:val="af5"/>
              <w:spacing w:before="0" w:line="312" w:lineRule="auto"/>
              <w:rPr>
                <w:rFonts w:ascii="Arial" w:hAnsi="Arial" w:cs="Arial"/>
                <w:b w:val="0"/>
              </w:rPr>
            </w:pPr>
          </w:p>
        </w:tc>
        <w:tc>
          <w:tcPr>
            <w:tcW w:w="1134" w:type="dxa"/>
            <w:shd w:val="clear" w:color="auto" w:fill="auto"/>
          </w:tcPr>
          <w:p w14:paraId="4AEBB97F" w14:textId="77777777" w:rsidR="00405D51" w:rsidRPr="00C47BF7" w:rsidRDefault="00405D51" w:rsidP="00243B94">
            <w:pPr>
              <w:pStyle w:val="af5"/>
              <w:spacing w:before="0" w:line="312" w:lineRule="auto"/>
              <w:rPr>
                <w:rFonts w:ascii="Arial" w:hAnsi="Arial" w:cs="Arial"/>
                <w:b w:val="0"/>
              </w:rPr>
            </w:pPr>
          </w:p>
        </w:tc>
        <w:tc>
          <w:tcPr>
            <w:tcW w:w="2693" w:type="dxa"/>
            <w:shd w:val="clear" w:color="auto" w:fill="auto"/>
          </w:tcPr>
          <w:p w14:paraId="50381A7F" w14:textId="77777777" w:rsidR="00405D51" w:rsidRPr="00C47BF7" w:rsidRDefault="00405D51" w:rsidP="00243B94">
            <w:pPr>
              <w:pStyle w:val="af5"/>
              <w:spacing w:before="0" w:line="312" w:lineRule="auto"/>
              <w:rPr>
                <w:rFonts w:ascii="Arial" w:hAnsi="Arial" w:cs="Arial"/>
                <w:b w:val="0"/>
              </w:rPr>
            </w:pPr>
          </w:p>
        </w:tc>
        <w:tc>
          <w:tcPr>
            <w:tcW w:w="3969" w:type="dxa"/>
            <w:shd w:val="clear" w:color="auto" w:fill="auto"/>
          </w:tcPr>
          <w:p w14:paraId="135D606B" w14:textId="77777777" w:rsidR="00405D51" w:rsidRPr="00C47BF7" w:rsidRDefault="00405D51" w:rsidP="00243B94">
            <w:pPr>
              <w:pStyle w:val="af5"/>
              <w:spacing w:before="0" w:line="312" w:lineRule="auto"/>
              <w:rPr>
                <w:rFonts w:ascii="Arial" w:hAnsi="Arial" w:cs="Arial"/>
                <w:b w:val="0"/>
              </w:rPr>
            </w:pPr>
          </w:p>
        </w:tc>
      </w:tr>
    </w:tbl>
    <w:p w14:paraId="04FB285E" w14:textId="77777777" w:rsidR="00405D51" w:rsidRPr="00C47BF7" w:rsidRDefault="00405D51" w:rsidP="00166C5E">
      <w:pPr>
        <w:spacing w:after="0" w:line="312" w:lineRule="auto"/>
        <w:jc w:val="both"/>
        <w:rPr>
          <w:rFonts w:ascii="Arial" w:hAnsi="Arial" w:cs="Arial"/>
          <w:b/>
          <w:sz w:val="20"/>
          <w:szCs w:val="20"/>
        </w:rPr>
      </w:pPr>
    </w:p>
    <w:p w14:paraId="7FE20A9A" w14:textId="77777777" w:rsidR="00876B1B" w:rsidRPr="00C47BF7" w:rsidRDefault="00876B1B" w:rsidP="00425520">
      <w:pPr>
        <w:jc w:val="center"/>
        <w:rPr>
          <w:rFonts w:ascii="Arial" w:hAnsi="Arial" w:cs="Arial"/>
          <w:b/>
          <w:sz w:val="20"/>
          <w:szCs w:val="20"/>
        </w:rPr>
      </w:pPr>
    </w:p>
    <w:p w14:paraId="6CFEA56C" w14:textId="77777777" w:rsidR="00E83698" w:rsidRPr="00C47BF7" w:rsidRDefault="00E83698" w:rsidP="00BF3674">
      <w:pPr>
        <w:pStyle w:val="FR1"/>
        <w:spacing w:line="360" w:lineRule="auto"/>
        <w:ind w:left="0"/>
        <w:rPr>
          <w:i w:val="0"/>
          <w:iCs w:val="0"/>
          <w:color w:val="000000"/>
          <w:sz w:val="20"/>
          <w:szCs w:val="20"/>
        </w:rPr>
      </w:pPr>
    </w:p>
    <w:p w14:paraId="001D0039" w14:textId="00E65D50" w:rsidR="00425520" w:rsidRPr="00C47BF7" w:rsidRDefault="00405D51" w:rsidP="00166C5E">
      <w:pPr>
        <w:ind w:left="-142"/>
        <w:jc w:val="both"/>
        <w:rPr>
          <w:rFonts w:ascii="Arial" w:hAnsi="Arial" w:cs="Arial"/>
          <w:b/>
          <w:sz w:val="20"/>
          <w:szCs w:val="20"/>
        </w:rPr>
      </w:pPr>
      <w:r w:rsidRPr="00C47BF7">
        <w:rPr>
          <w:rFonts w:ascii="Arial" w:hAnsi="Arial" w:cs="Arial"/>
          <w:b/>
          <w:sz w:val="20"/>
          <w:szCs w:val="20"/>
        </w:rPr>
        <w:t>Содержание</w:t>
      </w:r>
      <w:r w:rsidR="001E1371" w:rsidRPr="00C47BF7">
        <w:rPr>
          <w:rFonts w:ascii="Arial" w:hAnsi="Arial" w:cs="Arial"/>
          <w:b/>
          <w:sz w:val="20"/>
          <w:szCs w:val="20"/>
        </w:rPr>
        <w:t>:</w:t>
      </w:r>
    </w:p>
    <w:tbl>
      <w:tblPr>
        <w:tblStyle w:val="a6"/>
        <w:tblW w:w="0" w:type="auto"/>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1"/>
        <w:gridCol w:w="7727"/>
        <w:gridCol w:w="992"/>
      </w:tblGrid>
      <w:tr w:rsidR="00777EFD" w:rsidRPr="00C47BF7" w14:paraId="78039A58" w14:textId="77777777" w:rsidTr="002A785B">
        <w:trPr>
          <w:gridAfter w:val="2"/>
          <w:wAfter w:w="8719" w:type="dxa"/>
        </w:trPr>
        <w:tc>
          <w:tcPr>
            <w:tcW w:w="851" w:type="dxa"/>
          </w:tcPr>
          <w:p w14:paraId="16F2B7B3" w14:textId="77777777" w:rsidR="00777EFD" w:rsidRPr="00C47BF7" w:rsidRDefault="00777EFD" w:rsidP="005C6DC9">
            <w:pPr>
              <w:jc w:val="both"/>
              <w:rPr>
                <w:rFonts w:ascii="Arial" w:hAnsi="Arial" w:cs="Arial"/>
                <w:sz w:val="20"/>
                <w:szCs w:val="20"/>
              </w:rPr>
            </w:pPr>
          </w:p>
        </w:tc>
      </w:tr>
      <w:tr w:rsidR="002A785B" w:rsidRPr="00C47BF7" w14:paraId="005EEE8E" w14:textId="77777777" w:rsidTr="00166C5E">
        <w:tc>
          <w:tcPr>
            <w:tcW w:w="851" w:type="dxa"/>
          </w:tcPr>
          <w:p w14:paraId="3D450C98" w14:textId="77777777" w:rsidR="002A785B" w:rsidRPr="00C47BF7" w:rsidRDefault="00406E28" w:rsidP="005C6DC9">
            <w:pPr>
              <w:jc w:val="both"/>
              <w:rPr>
                <w:rFonts w:ascii="Arial" w:hAnsi="Arial" w:cs="Arial"/>
                <w:sz w:val="20"/>
                <w:szCs w:val="20"/>
              </w:rPr>
            </w:pPr>
            <w:r w:rsidRPr="00C47BF7">
              <w:rPr>
                <w:rFonts w:ascii="Arial" w:hAnsi="Arial" w:cs="Arial"/>
                <w:sz w:val="20"/>
                <w:szCs w:val="20"/>
              </w:rPr>
              <w:t>1</w:t>
            </w:r>
            <w:r w:rsidR="002A785B" w:rsidRPr="00C47BF7">
              <w:rPr>
                <w:rFonts w:ascii="Arial" w:hAnsi="Arial" w:cs="Arial"/>
                <w:sz w:val="20"/>
                <w:szCs w:val="20"/>
              </w:rPr>
              <w:t>.</w:t>
            </w:r>
          </w:p>
        </w:tc>
        <w:tc>
          <w:tcPr>
            <w:tcW w:w="7727" w:type="dxa"/>
          </w:tcPr>
          <w:p w14:paraId="1D00E8FB" w14:textId="209671BF" w:rsidR="002A785B" w:rsidRPr="00C47BF7" w:rsidRDefault="00777EFD" w:rsidP="002972FD">
            <w:pPr>
              <w:rPr>
                <w:rFonts w:ascii="Arial" w:hAnsi="Arial" w:cs="Arial"/>
                <w:sz w:val="20"/>
                <w:szCs w:val="20"/>
              </w:rPr>
            </w:pPr>
            <w:r w:rsidRPr="00C47BF7">
              <w:rPr>
                <w:rFonts w:ascii="Arial" w:hAnsi="Arial" w:cs="Arial"/>
                <w:sz w:val="20"/>
                <w:szCs w:val="20"/>
              </w:rPr>
              <w:t>Цель и область действия</w:t>
            </w:r>
            <w:r w:rsidR="002A785B" w:rsidRPr="00C47BF7">
              <w:rPr>
                <w:rFonts w:ascii="Arial" w:hAnsi="Arial" w:cs="Arial"/>
                <w:sz w:val="20"/>
                <w:szCs w:val="20"/>
              </w:rPr>
              <w:t>…………………………………………………………………………….</w:t>
            </w:r>
          </w:p>
          <w:p w14:paraId="46F69CC8" w14:textId="77777777" w:rsidR="002A785B" w:rsidRPr="00C47BF7" w:rsidRDefault="002A785B" w:rsidP="005C6DC9">
            <w:pPr>
              <w:jc w:val="both"/>
              <w:rPr>
                <w:rFonts w:ascii="Arial" w:hAnsi="Arial" w:cs="Arial"/>
                <w:sz w:val="20"/>
                <w:szCs w:val="20"/>
              </w:rPr>
            </w:pPr>
          </w:p>
        </w:tc>
        <w:tc>
          <w:tcPr>
            <w:tcW w:w="992" w:type="dxa"/>
          </w:tcPr>
          <w:p w14:paraId="31A1D31A" w14:textId="77777777" w:rsidR="00777EFD" w:rsidRPr="00C47BF7" w:rsidRDefault="00777EFD" w:rsidP="005C6DC9">
            <w:pPr>
              <w:jc w:val="both"/>
              <w:rPr>
                <w:rFonts w:ascii="Arial" w:hAnsi="Arial" w:cs="Arial"/>
                <w:sz w:val="20"/>
                <w:szCs w:val="20"/>
              </w:rPr>
            </w:pPr>
          </w:p>
          <w:p w14:paraId="7DE975F3" w14:textId="1E22A1B1" w:rsidR="00777EFD" w:rsidRPr="00C47BF7" w:rsidRDefault="00B9787F" w:rsidP="005C6DC9">
            <w:pPr>
              <w:jc w:val="both"/>
              <w:rPr>
                <w:rFonts w:ascii="Arial" w:hAnsi="Arial" w:cs="Arial"/>
                <w:sz w:val="20"/>
                <w:szCs w:val="20"/>
              </w:rPr>
            </w:pPr>
            <w:r w:rsidRPr="00C47BF7">
              <w:rPr>
                <w:rFonts w:ascii="Arial" w:hAnsi="Arial" w:cs="Arial"/>
                <w:sz w:val="20"/>
                <w:szCs w:val="20"/>
              </w:rPr>
              <w:t>4</w:t>
            </w:r>
          </w:p>
        </w:tc>
      </w:tr>
      <w:tr w:rsidR="002A785B" w:rsidRPr="00C47BF7" w14:paraId="7FF74BEA" w14:textId="77777777" w:rsidTr="00166C5E">
        <w:tc>
          <w:tcPr>
            <w:tcW w:w="851" w:type="dxa"/>
          </w:tcPr>
          <w:p w14:paraId="54F27A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2</w:t>
            </w:r>
            <w:r w:rsidR="002A785B" w:rsidRPr="00C47BF7">
              <w:rPr>
                <w:rFonts w:ascii="Arial" w:hAnsi="Arial" w:cs="Arial"/>
                <w:sz w:val="20"/>
                <w:szCs w:val="20"/>
              </w:rPr>
              <w:t>.</w:t>
            </w:r>
          </w:p>
        </w:tc>
        <w:tc>
          <w:tcPr>
            <w:tcW w:w="7727" w:type="dxa"/>
          </w:tcPr>
          <w:p w14:paraId="754134F7" w14:textId="14A7AFD3" w:rsidR="002A785B" w:rsidRPr="00C47BF7" w:rsidRDefault="002A785B" w:rsidP="00E32BF7">
            <w:pPr>
              <w:jc w:val="both"/>
              <w:rPr>
                <w:rFonts w:ascii="Arial" w:hAnsi="Arial" w:cs="Arial"/>
                <w:sz w:val="20"/>
                <w:szCs w:val="20"/>
              </w:rPr>
            </w:pPr>
            <w:r w:rsidRPr="00C47BF7">
              <w:rPr>
                <w:rFonts w:ascii="Arial" w:hAnsi="Arial" w:cs="Arial"/>
                <w:sz w:val="20"/>
                <w:szCs w:val="20"/>
              </w:rPr>
              <w:t>Область применения</w:t>
            </w:r>
            <w:r w:rsidR="00EE76DF" w:rsidRPr="00C47BF7">
              <w:rPr>
                <w:rFonts w:ascii="Arial" w:hAnsi="Arial" w:cs="Arial"/>
                <w:sz w:val="20"/>
                <w:szCs w:val="20"/>
              </w:rPr>
              <w:t>…………………………………………………………</w:t>
            </w:r>
            <w:r w:rsidR="002972FD" w:rsidRPr="00C47BF7">
              <w:rPr>
                <w:rFonts w:ascii="Arial" w:hAnsi="Arial" w:cs="Arial"/>
                <w:sz w:val="20"/>
                <w:szCs w:val="20"/>
              </w:rPr>
              <w:t>….</w:t>
            </w:r>
          </w:p>
          <w:p w14:paraId="6199D3B3" w14:textId="77777777" w:rsidR="002A785B" w:rsidRPr="00C47BF7" w:rsidRDefault="002A785B" w:rsidP="00E32BF7">
            <w:pPr>
              <w:jc w:val="both"/>
              <w:rPr>
                <w:rFonts w:ascii="Arial" w:hAnsi="Arial" w:cs="Arial"/>
                <w:sz w:val="20"/>
                <w:szCs w:val="20"/>
              </w:rPr>
            </w:pPr>
          </w:p>
        </w:tc>
        <w:tc>
          <w:tcPr>
            <w:tcW w:w="992" w:type="dxa"/>
          </w:tcPr>
          <w:p w14:paraId="655B707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4</w:t>
            </w:r>
          </w:p>
        </w:tc>
      </w:tr>
      <w:tr w:rsidR="002A785B" w:rsidRPr="00C47BF7" w14:paraId="6C7BA421" w14:textId="77777777" w:rsidTr="00166C5E">
        <w:tc>
          <w:tcPr>
            <w:tcW w:w="851" w:type="dxa"/>
          </w:tcPr>
          <w:p w14:paraId="4D284E69"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3</w:t>
            </w:r>
            <w:r w:rsidR="002A785B" w:rsidRPr="00C47BF7">
              <w:rPr>
                <w:rFonts w:ascii="Arial" w:hAnsi="Arial" w:cs="Arial"/>
                <w:sz w:val="20"/>
                <w:szCs w:val="20"/>
              </w:rPr>
              <w:t>.</w:t>
            </w:r>
          </w:p>
        </w:tc>
        <w:tc>
          <w:tcPr>
            <w:tcW w:w="7727" w:type="dxa"/>
          </w:tcPr>
          <w:p w14:paraId="1E54FC78" w14:textId="37A5376F" w:rsidR="002A785B" w:rsidRPr="00C47BF7" w:rsidRDefault="002A785B" w:rsidP="00E32BF7">
            <w:pPr>
              <w:jc w:val="both"/>
              <w:rPr>
                <w:rFonts w:ascii="Arial" w:hAnsi="Arial" w:cs="Arial"/>
                <w:sz w:val="20"/>
                <w:szCs w:val="20"/>
              </w:rPr>
            </w:pPr>
            <w:r w:rsidRPr="00C47BF7">
              <w:rPr>
                <w:rFonts w:ascii="Arial" w:hAnsi="Arial" w:cs="Arial"/>
                <w:sz w:val="20"/>
                <w:szCs w:val="20"/>
              </w:rPr>
              <w:t>Нормативные ссылки</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D6657C4" w14:textId="77777777" w:rsidR="002A785B" w:rsidRPr="00C47BF7" w:rsidRDefault="002A785B" w:rsidP="00E32BF7">
            <w:pPr>
              <w:jc w:val="both"/>
              <w:rPr>
                <w:rFonts w:ascii="Arial" w:hAnsi="Arial" w:cs="Arial"/>
                <w:sz w:val="20"/>
                <w:szCs w:val="20"/>
              </w:rPr>
            </w:pPr>
          </w:p>
        </w:tc>
        <w:tc>
          <w:tcPr>
            <w:tcW w:w="992" w:type="dxa"/>
          </w:tcPr>
          <w:p w14:paraId="1A41E1AF" w14:textId="46968241" w:rsidR="002A785B" w:rsidRPr="00C47BF7" w:rsidRDefault="00777EFD" w:rsidP="00E32BF7">
            <w:pPr>
              <w:jc w:val="both"/>
              <w:rPr>
                <w:rFonts w:ascii="Arial" w:hAnsi="Arial" w:cs="Arial"/>
                <w:sz w:val="20"/>
                <w:szCs w:val="20"/>
              </w:rPr>
            </w:pPr>
            <w:r w:rsidRPr="00C47BF7">
              <w:rPr>
                <w:rFonts w:ascii="Arial" w:hAnsi="Arial" w:cs="Arial"/>
                <w:sz w:val="20"/>
                <w:szCs w:val="20"/>
              </w:rPr>
              <w:t>5</w:t>
            </w:r>
          </w:p>
        </w:tc>
      </w:tr>
      <w:tr w:rsidR="002A785B" w:rsidRPr="00C47BF7" w14:paraId="2A4D99A3" w14:textId="77777777" w:rsidTr="00166C5E">
        <w:tc>
          <w:tcPr>
            <w:tcW w:w="851" w:type="dxa"/>
          </w:tcPr>
          <w:p w14:paraId="5E54709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4</w:t>
            </w:r>
            <w:r w:rsidR="002A785B" w:rsidRPr="00C47BF7">
              <w:rPr>
                <w:rFonts w:ascii="Arial" w:hAnsi="Arial" w:cs="Arial"/>
                <w:sz w:val="20"/>
                <w:szCs w:val="20"/>
              </w:rPr>
              <w:t>.</w:t>
            </w:r>
          </w:p>
        </w:tc>
        <w:tc>
          <w:tcPr>
            <w:tcW w:w="7727" w:type="dxa"/>
          </w:tcPr>
          <w:p w14:paraId="6870FCCB" w14:textId="67BCD5D1" w:rsidR="002A785B" w:rsidRPr="00C47BF7" w:rsidRDefault="002A785B" w:rsidP="00E32BF7">
            <w:pPr>
              <w:jc w:val="both"/>
              <w:rPr>
                <w:rFonts w:ascii="Arial" w:hAnsi="Arial" w:cs="Arial"/>
                <w:sz w:val="20"/>
                <w:szCs w:val="20"/>
              </w:rPr>
            </w:pPr>
            <w:r w:rsidRPr="00C47BF7">
              <w:rPr>
                <w:rFonts w:ascii="Arial" w:hAnsi="Arial" w:cs="Arial"/>
                <w:sz w:val="20"/>
                <w:szCs w:val="20"/>
              </w:rPr>
              <w:t xml:space="preserve">Термины и </w:t>
            </w:r>
            <w:r w:rsidR="00777EFD" w:rsidRPr="00C47BF7">
              <w:rPr>
                <w:rFonts w:ascii="Arial" w:hAnsi="Arial" w:cs="Arial"/>
                <w:sz w:val="20"/>
                <w:szCs w:val="20"/>
              </w:rPr>
              <w:t>сокращения</w:t>
            </w:r>
            <w:r w:rsidR="00EE76DF" w:rsidRPr="00C47BF7">
              <w:rPr>
                <w:rFonts w:ascii="Arial" w:hAnsi="Arial" w:cs="Arial"/>
                <w:sz w:val="20"/>
                <w:szCs w:val="20"/>
              </w:rPr>
              <w:t>……………………………………………………</w:t>
            </w:r>
            <w:r w:rsidR="002972FD" w:rsidRPr="00C47BF7">
              <w:rPr>
                <w:rFonts w:ascii="Arial" w:hAnsi="Arial" w:cs="Arial"/>
                <w:sz w:val="20"/>
                <w:szCs w:val="20"/>
              </w:rPr>
              <w:t>……</w:t>
            </w:r>
          </w:p>
          <w:p w14:paraId="519ED5B5" w14:textId="77777777" w:rsidR="002A785B" w:rsidRPr="00C47BF7" w:rsidRDefault="002A785B" w:rsidP="00E32BF7">
            <w:pPr>
              <w:jc w:val="both"/>
              <w:rPr>
                <w:rFonts w:ascii="Arial" w:hAnsi="Arial" w:cs="Arial"/>
                <w:sz w:val="20"/>
                <w:szCs w:val="20"/>
              </w:rPr>
            </w:pPr>
          </w:p>
        </w:tc>
        <w:tc>
          <w:tcPr>
            <w:tcW w:w="992" w:type="dxa"/>
          </w:tcPr>
          <w:p w14:paraId="5579520D" w14:textId="77777777" w:rsidR="002A785B" w:rsidRPr="00C47BF7" w:rsidRDefault="00B9787F" w:rsidP="00E32BF7">
            <w:pPr>
              <w:jc w:val="both"/>
              <w:rPr>
                <w:rFonts w:ascii="Arial" w:hAnsi="Arial" w:cs="Arial"/>
                <w:sz w:val="20"/>
                <w:szCs w:val="20"/>
              </w:rPr>
            </w:pPr>
            <w:r w:rsidRPr="00C47BF7">
              <w:rPr>
                <w:rFonts w:ascii="Arial" w:hAnsi="Arial" w:cs="Arial"/>
                <w:sz w:val="20"/>
                <w:szCs w:val="20"/>
              </w:rPr>
              <w:t>6</w:t>
            </w:r>
          </w:p>
        </w:tc>
      </w:tr>
      <w:tr w:rsidR="002A785B" w:rsidRPr="00C47BF7" w14:paraId="5C8FA343" w14:textId="77777777" w:rsidTr="00166C5E">
        <w:tc>
          <w:tcPr>
            <w:tcW w:w="851" w:type="dxa"/>
          </w:tcPr>
          <w:p w14:paraId="7E0BBEAE"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w:t>
            </w:r>
          </w:p>
        </w:tc>
        <w:tc>
          <w:tcPr>
            <w:tcW w:w="7727" w:type="dxa"/>
          </w:tcPr>
          <w:p w14:paraId="239F0975" w14:textId="2CC46D8A" w:rsidR="002A785B" w:rsidRPr="00C47BF7" w:rsidRDefault="002A785B" w:rsidP="00E32BF7">
            <w:pPr>
              <w:jc w:val="both"/>
              <w:rPr>
                <w:rFonts w:ascii="Arial" w:hAnsi="Arial" w:cs="Arial"/>
                <w:sz w:val="20"/>
                <w:szCs w:val="20"/>
              </w:rPr>
            </w:pPr>
            <w:r w:rsidRPr="00C47BF7">
              <w:rPr>
                <w:rFonts w:ascii="Arial" w:hAnsi="Arial" w:cs="Arial"/>
                <w:sz w:val="20"/>
                <w:szCs w:val="20"/>
              </w:rPr>
              <w:t>Производственные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273A84E1" w14:textId="77777777" w:rsidR="002A785B" w:rsidRPr="00C47BF7" w:rsidRDefault="002A785B" w:rsidP="00E32BF7">
            <w:pPr>
              <w:jc w:val="both"/>
              <w:rPr>
                <w:rFonts w:ascii="Arial" w:hAnsi="Arial" w:cs="Arial"/>
                <w:sz w:val="20"/>
                <w:szCs w:val="20"/>
              </w:rPr>
            </w:pPr>
          </w:p>
        </w:tc>
        <w:tc>
          <w:tcPr>
            <w:tcW w:w="992" w:type="dxa"/>
          </w:tcPr>
          <w:p w14:paraId="0B086822" w14:textId="5788126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0F395700" w14:textId="77777777" w:rsidTr="00166C5E">
        <w:tc>
          <w:tcPr>
            <w:tcW w:w="851" w:type="dxa"/>
          </w:tcPr>
          <w:p w14:paraId="0D77230D"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.1.</w:t>
            </w:r>
          </w:p>
        </w:tc>
        <w:tc>
          <w:tcPr>
            <w:tcW w:w="7727" w:type="dxa"/>
          </w:tcPr>
          <w:p w14:paraId="2E8857CE" w14:textId="60CCB9CE" w:rsidR="002A785B" w:rsidRPr="00C47BF7" w:rsidRDefault="002A785B" w:rsidP="00E32BF7">
            <w:pPr>
              <w:jc w:val="both"/>
              <w:rPr>
                <w:rFonts w:ascii="Arial" w:hAnsi="Arial" w:cs="Arial"/>
                <w:sz w:val="20"/>
                <w:szCs w:val="20"/>
              </w:rPr>
            </w:pPr>
            <w:r w:rsidRPr="00C47BF7">
              <w:rPr>
                <w:rFonts w:ascii="Arial" w:hAnsi="Arial" w:cs="Arial"/>
                <w:sz w:val="20"/>
                <w:szCs w:val="20"/>
              </w:rPr>
              <w:t>Общие требования</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p w14:paraId="3F9D4883" w14:textId="77777777" w:rsidR="002A785B" w:rsidRPr="00C47BF7" w:rsidRDefault="002A785B" w:rsidP="00E32BF7">
            <w:pPr>
              <w:jc w:val="both"/>
              <w:rPr>
                <w:rFonts w:ascii="Arial" w:hAnsi="Arial" w:cs="Arial"/>
                <w:sz w:val="20"/>
                <w:szCs w:val="20"/>
              </w:rPr>
            </w:pPr>
          </w:p>
        </w:tc>
        <w:tc>
          <w:tcPr>
            <w:tcW w:w="992" w:type="dxa"/>
          </w:tcPr>
          <w:p w14:paraId="0FF398CB" w14:textId="1A367E24" w:rsidR="002A785B" w:rsidRPr="00C47BF7" w:rsidRDefault="00777EFD" w:rsidP="00E32BF7">
            <w:pPr>
              <w:jc w:val="both"/>
              <w:rPr>
                <w:rFonts w:ascii="Arial" w:hAnsi="Arial" w:cs="Arial"/>
                <w:sz w:val="20"/>
                <w:szCs w:val="20"/>
              </w:rPr>
            </w:pPr>
            <w:r w:rsidRPr="00C47BF7">
              <w:rPr>
                <w:rFonts w:ascii="Arial" w:hAnsi="Arial" w:cs="Arial"/>
                <w:sz w:val="20"/>
                <w:szCs w:val="20"/>
              </w:rPr>
              <w:t>9</w:t>
            </w:r>
          </w:p>
        </w:tc>
      </w:tr>
      <w:tr w:rsidR="002A785B" w:rsidRPr="00C47BF7" w14:paraId="7A0AC80D" w14:textId="77777777" w:rsidTr="00166C5E">
        <w:tc>
          <w:tcPr>
            <w:tcW w:w="851" w:type="dxa"/>
          </w:tcPr>
          <w:p w14:paraId="25CB57C5"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.2.</w:t>
            </w:r>
          </w:p>
        </w:tc>
        <w:tc>
          <w:tcPr>
            <w:tcW w:w="7727" w:type="dxa"/>
          </w:tcPr>
          <w:p w14:paraId="04F2DFF6" w14:textId="77777777" w:rsidR="002A785B" w:rsidRPr="00C47BF7" w:rsidRDefault="002A785B" w:rsidP="00E32BF7">
            <w:pPr>
              <w:pStyle w:val="ConsPlusNormal"/>
              <w:widowControl/>
              <w:spacing w:line="276" w:lineRule="auto"/>
              <w:ind w:firstLine="0"/>
              <w:jc w:val="both"/>
            </w:pPr>
            <w:r w:rsidRPr="00C47BF7">
              <w:t>Порядок организации рабочего места при производстве ремонтно-восстановительных работ с асбестосодержащими материалами:</w:t>
            </w:r>
          </w:p>
          <w:p w14:paraId="7486871A" w14:textId="77777777" w:rsidR="002A785B" w:rsidRPr="00C47BF7" w:rsidRDefault="002A785B" w:rsidP="00E32BF7">
            <w:pPr>
              <w:jc w:val="both"/>
              <w:rPr>
                <w:rFonts w:ascii="Arial" w:hAnsi="Arial" w:cs="Arial"/>
                <w:sz w:val="20"/>
                <w:szCs w:val="20"/>
              </w:rPr>
            </w:pPr>
          </w:p>
        </w:tc>
        <w:tc>
          <w:tcPr>
            <w:tcW w:w="992" w:type="dxa"/>
          </w:tcPr>
          <w:p w14:paraId="67F9ED20" w14:textId="3791EF90"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22C9C19B" w14:textId="77777777" w:rsidTr="00166C5E">
        <w:tc>
          <w:tcPr>
            <w:tcW w:w="851" w:type="dxa"/>
          </w:tcPr>
          <w:p w14:paraId="0AA99C5A"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5</w:t>
            </w:r>
            <w:r w:rsidR="002A785B" w:rsidRPr="00C47BF7">
              <w:rPr>
                <w:rFonts w:ascii="Arial" w:hAnsi="Arial" w:cs="Arial"/>
                <w:sz w:val="20"/>
                <w:szCs w:val="20"/>
              </w:rPr>
              <w:t>.3.</w:t>
            </w:r>
          </w:p>
        </w:tc>
        <w:tc>
          <w:tcPr>
            <w:tcW w:w="7727" w:type="dxa"/>
          </w:tcPr>
          <w:p w14:paraId="27DFE577" w14:textId="77777777" w:rsidR="002A785B" w:rsidRPr="00C47BF7" w:rsidRDefault="002A785B" w:rsidP="00E32BF7">
            <w:pPr>
              <w:pStyle w:val="ConsPlusNormal"/>
              <w:widowControl/>
              <w:spacing w:line="276" w:lineRule="auto"/>
              <w:ind w:firstLine="0"/>
              <w:jc w:val="both"/>
            </w:pPr>
            <w:r w:rsidRPr="00C47BF7">
              <w:t>Порядок организации ремонтно-восстановительных работ с асбестосодержащими материалами:</w:t>
            </w:r>
          </w:p>
          <w:p w14:paraId="5372C59E" w14:textId="77777777" w:rsidR="002A785B" w:rsidRPr="00C47BF7" w:rsidRDefault="002A785B" w:rsidP="00E32BF7">
            <w:pPr>
              <w:pStyle w:val="ConsPlusNormal"/>
              <w:widowControl/>
              <w:spacing w:line="276" w:lineRule="auto"/>
              <w:ind w:firstLine="0"/>
              <w:jc w:val="both"/>
            </w:pPr>
          </w:p>
        </w:tc>
        <w:tc>
          <w:tcPr>
            <w:tcW w:w="992" w:type="dxa"/>
          </w:tcPr>
          <w:p w14:paraId="751431DC" w14:textId="74A041E6" w:rsidR="002A785B" w:rsidRPr="00C47BF7" w:rsidRDefault="009E7C16"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2</w:t>
            </w:r>
          </w:p>
        </w:tc>
      </w:tr>
      <w:tr w:rsidR="002A785B" w:rsidRPr="00C47BF7" w14:paraId="0FE4AB08" w14:textId="77777777" w:rsidTr="00166C5E">
        <w:tc>
          <w:tcPr>
            <w:tcW w:w="851" w:type="dxa"/>
          </w:tcPr>
          <w:p w14:paraId="31151460"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6</w:t>
            </w:r>
            <w:r w:rsidR="002A785B" w:rsidRPr="00C47BF7">
              <w:rPr>
                <w:rFonts w:ascii="Arial" w:hAnsi="Arial" w:cs="Arial"/>
                <w:sz w:val="20"/>
                <w:szCs w:val="20"/>
              </w:rPr>
              <w:t>.</w:t>
            </w:r>
          </w:p>
        </w:tc>
        <w:tc>
          <w:tcPr>
            <w:tcW w:w="7727" w:type="dxa"/>
          </w:tcPr>
          <w:p w14:paraId="10BB8224" w14:textId="31903AAD" w:rsidR="002A785B" w:rsidRPr="00C47BF7" w:rsidRDefault="002A785B" w:rsidP="00E32BF7">
            <w:pPr>
              <w:jc w:val="both"/>
              <w:rPr>
                <w:rFonts w:ascii="Arial" w:hAnsi="Arial" w:cs="Arial"/>
                <w:sz w:val="20"/>
                <w:szCs w:val="20"/>
              </w:rPr>
            </w:pPr>
            <w:r w:rsidRPr="00C47BF7">
              <w:rPr>
                <w:rFonts w:ascii="Arial" w:hAnsi="Arial" w:cs="Arial"/>
                <w:sz w:val="20"/>
                <w:szCs w:val="20"/>
              </w:rPr>
              <w:t>Специфические требования</w:t>
            </w:r>
            <w:r w:rsidR="00EE76DF" w:rsidRPr="00C47BF7">
              <w:rPr>
                <w:rFonts w:ascii="Arial" w:hAnsi="Arial" w:cs="Arial"/>
                <w:sz w:val="20"/>
                <w:szCs w:val="20"/>
              </w:rPr>
              <w:t>…………………………………………</w:t>
            </w:r>
            <w:proofErr w:type="gramStart"/>
            <w:r w:rsidR="002972FD" w:rsidRPr="00C47BF7">
              <w:rPr>
                <w:rFonts w:ascii="Arial" w:hAnsi="Arial" w:cs="Arial"/>
                <w:sz w:val="20"/>
                <w:szCs w:val="20"/>
              </w:rPr>
              <w:t>…….</w:t>
            </w:r>
            <w:proofErr w:type="gramEnd"/>
            <w:r w:rsidR="00EE76DF" w:rsidRPr="00C47BF7">
              <w:rPr>
                <w:rFonts w:ascii="Arial" w:hAnsi="Arial" w:cs="Arial"/>
                <w:sz w:val="20"/>
                <w:szCs w:val="20"/>
              </w:rPr>
              <w:t>…..</w:t>
            </w:r>
          </w:p>
          <w:p w14:paraId="047C5BB3" w14:textId="77777777" w:rsidR="002A785B" w:rsidRPr="00C47BF7" w:rsidRDefault="002A785B" w:rsidP="00E32BF7">
            <w:pPr>
              <w:pStyle w:val="ConsPlusNormal"/>
              <w:widowControl/>
              <w:spacing w:line="276" w:lineRule="auto"/>
              <w:ind w:firstLine="0"/>
              <w:jc w:val="both"/>
            </w:pPr>
          </w:p>
        </w:tc>
        <w:tc>
          <w:tcPr>
            <w:tcW w:w="992" w:type="dxa"/>
          </w:tcPr>
          <w:p w14:paraId="31D6937B" w14:textId="430D058C" w:rsidR="002A785B" w:rsidRPr="00C47BF7" w:rsidRDefault="0075789D" w:rsidP="00E32BF7">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3</w:t>
            </w:r>
          </w:p>
        </w:tc>
      </w:tr>
      <w:tr w:rsidR="002A785B" w:rsidRPr="00C47BF7" w14:paraId="52B40AF5" w14:textId="77777777" w:rsidTr="00166C5E">
        <w:tc>
          <w:tcPr>
            <w:tcW w:w="851" w:type="dxa"/>
          </w:tcPr>
          <w:p w14:paraId="5282011C" w14:textId="77777777" w:rsidR="002A785B" w:rsidRPr="00C47BF7" w:rsidRDefault="00977A1D" w:rsidP="00E32BF7">
            <w:pPr>
              <w:jc w:val="both"/>
              <w:rPr>
                <w:rFonts w:ascii="Arial" w:hAnsi="Arial" w:cs="Arial"/>
                <w:sz w:val="20"/>
                <w:szCs w:val="20"/>
              </w:rPr>
            </w:pPr>
            <w:r w:rsidRPr="00C47BF7">
              <w:rPr>
                <w:rFonts w:ascii="Arial" w:hAnsi="Arial" w:cs="Arial"/>
                <w:sz w:val="20"/>
                <w:szCs w:val="20"/>
              </w:rPr>
              <w:t>7</w:t>
            </w:r>
            <w:r w:rsidR="002A785B" w:rsidRPr="00C47BF7">
              <w:rPr>
                <w:rFonts w:ascii="Arial" w:hAnsi="Arial" w:cs="Arial"/>
                <w:sz w:val="20"/>
                <w:szCs w:val="20"/>
              </w:rPr>
              <w:t>.</w:t>
            </w:r>
          </w:p>
        </w:tc>
        <w:tc>
          <w:tcPr>
            <w:tcW w:w="7727" w:type="dxa"/>
          </w:tcPr>
          <w:p w14:paraId="607179A5" w14:textId="78ABCC13" w:rsidR="002A785B" w:rsidRPr="00C47BF7" w:rsidRDefault="002A785B" w:rsidP="00E32BF7">
            <w:pPr>
              <w:jc w:val="both"/>
              <w:rPr>
                <w:rFonts w:ascii="Arial" w:hAnsi="Arial" w:cs="Arial"/>
                <w:sz w:val="20"/>
                <w:szCs w:val="20"/>
              </w:rPr>
            </w:pPr>
            <w:r w:rsidRPr="00C47BF7">
              <w:rPr>
                <w:rFonts w:ascii="Arial" w:hAnsi="Arial" w:cs="Arial"/>
                <w:sz w:val="20"/>
                <w:szCs w:val="20"/>
              </w:rPr>
              <w:t>Управление стандартом</w:t>
            </w:r>
            <w:r w:rsidR="00EE76DF" w:rsidRPr="00C47BF7">
              <w:rPr>
                <w:rFonts w:ascii="Arial" w:hAnsi="Arial" w:cs="Arial"/>
                <w:sz w:val="20"/>
                <w:szCs w:val="20"/>
              </w:rPr>
              <w:t>……………………………………………………</w:t>
            </w:r>
            <w:r w:rsidR="002972FD" w:rsidRPr="00C47BF7">
              <w:rPr>
                <w:rFonts w:ascii="Arial" w:hAnsi="Arial" w:cs="Arial"/>
                <w:sz w:val="20"/>
                <w:szCs w:val="20"/>
              </w:rPr>
              <w:t>…..</w:t>
            </w:r>
            <w:r w:rsidR="00EE76DF" w:rsidRPr="00C47BF7">
              <w:rPr>
                <w:rFonts w:ascii="Arial" w:hAnsi="Arial" w:cs="Arial"/>
                <w:sz w:val="20"/>
                <w:szCs w:val="20"/>
              </w:rPr>
              <w:t>.</w:t>
            </w:r>
          </w:p>
        </w:tc>
        <w:tc>
          <w:tcPr>
            <w:tcW w:w="992" w:type="dxa"/>
          </w:tcPr>
          <w:p w14:paraId="7C548D0C" w14:textId="659AA266" w:rsidR="002A785B" w:rsidRPr="00C47BF7" w:rsidRDefault="002A785B" w:rsidP="0075789D">
            <w:pPr>
              <w:jc w:val="both"/>
              <w:rPr>
                <w:rFonts w:ascii="Arial" w:hAnsi="Arial" w:cs="Arial"/>
                <w:sz w:val="20"/>
                <w:szCs w:val="20"/>
              </w:rPr>
            </w:pPr>
            <w:r w:rsidRPr="00C47BF7">
              <w:rPr>
                <w:rFonts w:ascii="Arial" w:hAnsi="Arial" w:cs="Arial"/>
                <w:sz w:val="20"/>
                <w:szCs w:val="20"/>
              </w:rPr>
              <w:t>1</w:t>
            </w:r>
            <w:r w:rsidR="00777EFD" w:rsidRPr="00C47BF7">
              <w:rPr>
                <w:rFonts w:ascii="Arial" w:hAnsi="Arial" w:cs="Arial"/>
                <w:sz w:val="20"/>
                <w:szCs w:val="20"/>
              </w:rPr>
              <w:t>4</w:t>
            </w:r>
          </w:p>
        </w:tc>
      </w:tr>
    </w:tbl>
    <w:p w14:paraId="12CE471B" w14:textId="77777777" w:rsidR="008500FA" w:rsidRPr="00C47BF7" w:rsidRDefault="008500FA" w:rsidP="00E32BF7">
      <w:pPr>
        <w:spacing w:after="0"/>
        <w:jc w:val="both"/>
        <w:rPr>
          <w:rFonts w:ascii="Arial" w:hAnsi="Arial" w:cs="Arial"/>
          <w:b/>
          <w:sz w:val="20"/>
          <w:szCs w:val="20"/>
        </w:rPr>
      </w:pPr>
    </w:p>
    <w:p w14:paraId="5C8DDB26" w14:textId="77777777" w:rsidR="00B9787F" w:rsidRPr="00C47BF7" w:rsidRDefault="00B9787F" w:rsidP="00E32BF7">
      <w:pPr>
        <w:spacing w:after="0"/>
        <w:jc w:val="both"/>
        <w:rPr>
          <w:rFonts w:ascii="Arial" w:hAnsi="Arial" w:cs="Arial"/>
          <w:b/>
          <w:sz w:val="20"/>
          <w:szCs w:val="20"/>
        </w:rPr>
      </w:pPr>
    </w:p>
    <w:p w14:paraId="491D2668" w14:textId="74089A3A" w:rsidR="001E1371" w:rsidRPr="00C47BF7" w:rsidRDefault="00A10329" w:rsidP="00E32BF7">
      <w:pPr>
        <w:pStyle w:val="a3"/>
        <w:numPr>
          <w:ilvl w:val="0"/>
          <w:numId w:val="16"/>
        </w:numPr>
        <w:spacing w:after="0"/>
        <w:ind w:left="0" w:firstLine="0"/>
        <w:jc w:val="both"/>
        <w:rPr>
          <w:rFonts w:ascii="Arial" w:hAnsi="Arial" w:cs="Arial"/>
          <w:b/>
          <w:sz w:val="20"/>
          <w:szCs w:val="20"/>
        </w:rPr>
      </w:pPr>
      <w:r w:rsidRPr="00C47BF7">
        <w:rPr>
          <w:rFonts w:ascii="Arial" w:hAnsi="Arial" w:cs="Arial"/>
          <w:b/>
          <w:sz w:val="20"/>
          <w:szCs w:val="20"/>
        </w:rPr>
        <w:t>Цель и область действия</w:t>
      </w:r>
    </w:p>
    <w:p w14:paraId="7E57494E" w14:textId="77777777" w:rsidR="00406E28" w:rsidRPr="00C47BF7" w:rsidRDefault="00406E28" w:rsidP="00406E28">
      <w:pPr>
        <w:pStyle w:val="a3"/>
        <w:spacing w:after="0"/>
        <w:ind w:left="0"/>
        <w:jc w:val="both"/>
        <w:rPr>
          <w:rFonts w:ascii="Arial" w:hAnsi="Arial" w:cs="Arial"/>
          <w:b/>
          <w:sz w:val="20"/>
          <w:szCs w:val="20"/>
        </w:rPr>
      </w:pPr>
    </w:p>
    <w:p w14:paraId="75A43A41" w14:textId="428F5A06" w:rsidR="00334939" w:rsidRPr="00353089" w:rsidRDefault="001E1371">
      <w:pPr>
        <w:spacing w:after="0"/>
        <w:ind w:firstLine="540"/>
        <w:jc w:val="both"/>
        <w:rPr>
          <w:rFonts w:ascii="Arial" w:hAnsi="Arial" w:cs="Arial"/>
          <w:sz w:val="18"/>
          <w:szCs w:val="18"/>
        </w:rPr>
      </w:pPr>
      <w:r w:rsidRPr="00353089">
        <w:rPr>
          <w:rFonts w:ascii="Arial" w:hAnsi="Arial" w:cs="Arial"/>
          <w:sz w:val="18"/>
          <w:szCs w:val="18"/>
        </w:rPr>
        <w:t xml:space="preserve">Стандарт организации </w:t>
      </w:r>
      <w:r w:rsidR="00ED1A03" w:rsidRPr="00353089">
        <w:rPr>
          <w:rFonts w:ascii="Arial" w:hAnsi="Arial" w:cs="Arial"/>
          <w:sz w:val="18"/>
          <w:szCs w:val="18"/>
        </w:rPr>
        <w:t>П</w:t>
      </w:r>
      <w:r w:rsidRPr="00353089">
        <w:rPr>
          <w:rFonts w:ascii="Arial" w:hAnsi="Arial" w:cs="Arial"/>
          <w:sz w:val="18"/>
          <w:szCs w:val="18"/>
        </w:rPr>
        <w:t xml:space="preserve">АО </w:t>
      </w:r>
      <w:r w:rsidR="00D744FB" w:rsidRPr="00353089">
        <w:rPr>
          <w:rFonts w:ascii="Arial" w:hAnsi="Arial" w:cs="Arial"/>
          <w:sz w:val="18"/>
          <w:szCs w:val="18"/>
        </w:rPr>
        <w:t>«</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«О мерах безопасности при работе с асбестом и асбестосодержащими материалами на объектах </w:t>
      </w:r>
      <w:r w:rsidR="00ED1A03" w:rsidRPr="00353089">
        <w:rPr>
          <w:rFonts w:ascii="Arial" w:hAnsi="Arial" w:cs="Arial"/>
          <w:sz w:val="18"/>
          <w:szCs w:val="18"/>
        </w:rPr>
        <w:t>П</w:t>
      </w:r>
      <w:r w:rsidR="00D744F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D744FB" w:rsidRPr="00353089">
        <w:rPr>
          <w:rFonts w:ascii="Arial" w:hAnsi="Arial" w:cs="Arial"/>
          <w:sz w:val="18"/>
          <w:szCs w:val="18"/>
        </w:rPr>
        <w:t xml:space="preserve">» </w:t>
      </w:r>
      <w:r w:rsidRPr="00353089">
        <w:rPr>
          <w:rFonts w:ascii="Arial" w:hAnsi="Arial" w:cs="Arial"/>
          <w:sz w:val="18"/>
          <w:szCs w:val="18"/>
        </w:rPr>
        <w:t>(далее Стандарт) разработан в соответствии с требованиями Федеральных законов РФ «О техническом регулировании» № 184-ФЗ, «О промышленной безопасности опасных производственных объектов» № 116-ФЗ от 21.07.97г., а также иных действующих нормативных документов.</w:t>
      </w:r>
    </w:p>
    <w:p w14:paraId="385BD8CF" w14:textId="15DF7181" w:rsidR="001E1371" w:rsidRPr="00353089" w:rsidRDefault="001E1371" w:rsidP="00D744FB">
      <w:pPr>
        <w:spacing w:after="0"/>
        <w:ind w:firstLine="540"/>
        <w:jc w:val="both"/>
        <w:rPr>
          <w:rFonts w:ascii="Arial" w:hAnsi="Arial" w:cs="Arial"/>
          <w:sz w:val="18"/>
          <w:szCs w:val="18"/>
        </w:rPr>
      </w:pPr>
      <w:r w:rsidRPr="00353089">
        <w:rPr>
          <w:rFonts w:ascii="Arial" w:hAnsi="Arial" w:cs="Arial"/>
          <w:sz w:val="18"/>
          <w:szCs w:val="18"/>
        </w:rPr>
        <w:t xml:space="preserve">Стандарт предназначен для реализации требований технического регулирования </w:t>
      </w:r>
      <w:r w:rsidR="00D744FB" w:rsidRPr="00353089">
        <w:rPr>
          <w:rFonts w:ascii="Arial" w:hAnsi="Arial" w:cs="Arial"/>
          <w:sz w:val="18"/>
          <w:szCs w:val="18"/>
        </w:rPr>
        <w:t>при работе с асбестом и асбестосодержащими материалами при</w:t>
      </w:r>
      <w:r w:rsidRPr="00353089">
        <w:rPr>
          <w:rFonts w:ascii="Arial" w:hAnsi="Arial" w:cs="Arial"/>
          <w:sz w:val="18"/>
          <w:szCs w:val="18"/>
        </w:rPr>
        <w:t xml:space="preserve"> эксплуатации и техническо</w:t>
      </w:r>
      <w:r w:rsidR="00D744FB" w:rsidRPr="00353089">
        <w:rPr>
          <w:rFonts w:ascii="Arial" w:hAnsi="Arial" w:cs="Arial"/>
          <w:sz w:val="18"/>
          <w:szCs w:val="18"/>
        </w:rPr>
        <w:t>м</w:t>
      </w:r>
      <w:r w:rsidRPr="00353089">
        <w:rPr>
          <w:rFonts w:ascii="Arial" w:hAnsi="Arial" w:cs="Arial"/>
          <w:sz w:val="18"/>
          <w:szCs w:val="18"/>
        </w:rPr>
        <w:t xml:space="preserve"> обслуживани</w:t>
      </w:r>
      <w:r w:rsidR="00D744FB" w:rsidRPr="00353089">
        <w:rPr>
          <w:rFonts w:ascii="Arial" w:hAnsi="Arial" w:cs="Arial"/>
          <w:sz w:val="18"/>
          <w:szCs w:val="18"/>
        </w:rPr>
        <w:t>и</w:t>
      </w:r>
      <w:r w:rsidRPr="00353089">
        <w:rPr>
          <w:rFonts w:ascii="Arial" w:hAnsi="Arial" w:cs="Arial"/>
          <w:sz w:val="18"/>
          <w:szCs w:val="18"/>
        </w:rPr>
        <w:t xml:space="preserve"> </w:t>
      </w:r>
      <w:r w:rsidR="001F5A23" w:rsidRPr="00353089">
        <w:rPr>
          <w:rFonts w:ascii="Arial" w:hAnsi="Arial" w:cs="Arial"/>
          <w:sz w:val="18"/>
          <w:szCs w:val="18"/>
        </w:rPr>
        <w:t xml:space="preserve">энергетического </w:t>
      </w:r>
      <w:r w:rsidR="00D744FB" w:rsidRPr="00353089">
        <w:rPr>
          <w:rFonts w:ascii="Arial" w:hAnsi="Arial" w:cs="Arial"/>
          <w:sz w:val="18"/>
          <w:szCs w:val="18"/>
        </w:rPr>
        <w:t>оборуд</w:t>
      </w:r>
      <w:r w:rsidR="0037308E" w:rsidRPr="00353089">
        <w:rPr>
          <w:rFonts w:ascii="Arial" w:hAnsi="Arial" w:cs="Arial"/>
          <w:sz w:val="18"/>
          <w:szCs w:val="18"/>
        </w:rPr>
        <w:t xml:space="preserve">ования, производственных зданий и сооружений на филиалах </w:t>
      </w:r>
      <w:r w:rsidR="00ED1A03" w:rsidRPr="00353089">
        <w:rPr>
          <w:rFonts w:ascii="Arial" w:hAnsi="Arial" w:cs="Arial"/>
          <w:sz w:val="18"/>
          <w:szCs w:val="18"/>
        </w:rPr>
        <w:t>П</w:t>
      </w:r>
      <w:r w:rsidR="0037308E"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37308E" w:rsidRPr="00353089">
        <w:rPr>
          <w:rFonts w:ascii="Arial" w:hAnsi="Arial" w:cs="Arial"/>
          <w:sz w:val="18"/>
          <w:szCs w:val="18"/>
        </w:rPr>
        <w:t>».</w:t>
      </w:r>
    </w:p>
    <w:p w14:paraId="36994728" w14:textId="38122D3E" w:rsidR="0037308E"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 xml:space="preserve">При разработке Стандарта актуализированы, относящиеся к области его применения, действующие в электроэнергетике нормативно-технические документы или отдельные разделы этих документов. В Стандарт включены технические нормы, методики и рекомендации по </w:t>
      </w:r>
      <w:r w:rsidR="0037308E" w:rsidRPr="00353089">
        <w:rPr>
          <w:rFonts w:ascii="Arial" w:hAnsi="Arial" w:cs="Arial"/>
          <w:sz w:val="18"/>
          <w:szCs w:val="18"/>
        </w:rPr>
        <w:t>обеспечению безопасности персонала Общества при работе с асбестом и асбестосодержащими материалами.</w:t>
      </w:r>
    </w:p>
    <w:p w14:paraId="314B87B9" w14:textId="77777777" w:rsidR="001E1371" w:rsidRPr="00353089" w:rsidRDefault="001E1371" w:rsidP="0037308E">
      <w:pPr>
        <w:spacing w:after="0"/>
        <w:ind w:firstLine="540"/>
        <w:jc w:val="both"/>
        <w:rPr>
          <w:rFonts w:ascii="Arial" w:hAnsi="Arial" w:cs="Arial"/>
          <w:sz w:val="18"/>
          <w:szCs w:val="18"/>
        </w:rPr>
      </w:pPr>
      <w:r w:rsidRPr="00353089">
        <w:rPr>
          <w:rFonts w:ascii="Arial" w:hAnsi="Arial" w:cs="Arial"/>
          <w:sz w:val="18"/>
          <w:szCs w:val="18"/>
        </w:rPr>
        <w:t>Установленные Стандарто</w:t>
      </w:r>
      <w:r w:rsidR="0037308E" w:rsidRPr="00353089">
        <w:rPr>
          <w:rFonts w:ascii="Arial" w:hAnsi="Arial" w:cs="Arial"/>
          <w:sz w:val="18"/>
          <w:szCs w:val="18"/>
        </w:rPr>
        <w:t>м нормы и требования учитывают</w:t>
      </w:r>
      <w:r w:rsidRPr="00353089">
        <w:rPr>
          <w:rFonts w:ascii="Arial" w:hAnsi="Arial" w:cs="Arial"/>
          <w:sz w:val="18"/>
          <w:szCs w:val="18"/>
        </w:rPr>
        <w:t xml:space="preserve"> потенциально опасные </w:t>
      </w:r>
      <w:r w:rsidR="0037308E" w:rsidRPr="00353089">
        <w:rPr>
          <w:rFonts w:ascii="Arial" w:hAnsi="Arial" w:cs="Arial"/>
          <w:sz w:val="18"/>
          <w:szCs w:val="18"/>
        </w:rPr>
        <w:t xml:space="preserve">для здоровья персонала </w:t>
      </w:r>
      <w:r w:rsidRPr="00353089">
        <w:rPr>
          <w:rFonts w:ascii="Arial" w:hAnsi="Arial" w:cs="Arial"/>
          <w:sz w:val="18"/>
          <w:szCs w:val="18"/>
        </w:rPr>
        <w:t>и вероятные аварийные ситуации с учетом требований промышленной безопасности.</w:t>
      </w:r>
    </w:p>
    <w:p w14:paraId="39A294E8" w14:textId="77777777" w:rsidR="009979A0" w:rsidRPr="00353089" w:rsidRDefault="001E1371" w:rsidP="007A3997">
      <w:pPr>
        <w:spacing w:after="0"/>
        <w:ind w:firstLine="540"/>
        <w:jc w:val="both"/>
        <w:rPr>
          <w:rFonts w:ascii="Arial" w:hAnsi="Arial" w:cs="Arial"/>
          <w:sz w:val="18"/>
          <w:szCs w:val="18"/>
        </w:rPr>
      </w:pPr>
      <w:r w:rsidRPr="00353089">
        <w:rPr>
          <w:rFonts w:ascii="Arial" w:hAnsi="Arial" w:cs="Arial"/>
          <w:sz w:val="18"/>
          <w:szCs w:val="18"/>
        </w:rPr>
        <w:t>Стандарт должен быть пересмотрен в случаях ввода в действие новых технических регламентов и национальных стандартов, содержащих не учтенные в Стандарте требования, а также при необходимости введения новых требований и рекомендаций, обусловленных развитием новой техники.</w:t>
      </w:r>
    </w:p>
    <w:p w14:paraId="2D3753CF" w14:textId="77777777" w:rsidR="007A3997" w:rsidRPr="00353089" w:rsidRDefault="007A3997" w:rsidP="007A3997">
      <w:pPr>
        <w:spacing w:after="0"/>
        <w:ind w:firstLine="540"/>
        <w:jc w:val="both"/>
        <w:rPr>
          <w:rFonts w:ascii="Arial" w:hAnsi="Arial" w:cs="Arial"/>
          <w:sz w:val="18"/>
          <w:szCs w:val="18"/>
        </w:rPr>
      </w:pPr>
    </w:p>
    <w:p w14:paraId="43597919" w14:textId="40B8F5B4" w:rsidR="009979A0" w:rsidRPr="00353089" w:rsidRDefault="00A10329" w:rsidP="008500FA">
      <w:pPr>
        <w:pStyle w:val="a3"/>
        <w:numPr>
          <w:ilvl w:val="0"/>
          <w:numId w:val="16"/>
        </w:numPr>
        <w:jc w:val="both"/>
        <w:rPr>
          <w:rFonts w:ascii="Arial" w:hAnsi="Arial" w:cs="Arial"/>
          <w:b/>
          <w:bCs/>
          <w:sz w:val="18"/>
          <w:szCs w:val="18"/>
        </w:rPr>
      </w:pPr>
      <w:r w:rsidRPr="00353089">
        <w:rPr>
          <w:rFonts w:ascii="Arial" w:hAnsi="Arial" w:cs="Arial"/>
          <w:b/>
          <w:bCs/>
          <w:sz w:val="18"/>
          <w:szCs w:val="18"/>
        </w:rPr>
        <w:t>Область применения</w:t>
      </w:r>
    </w:p>
    <w:p w14:paraId="5A87877A" w14:textId="6E7A1A6F"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654F52" w:rsidRPr="00353089">
        <w:rPr>
          <w:rFonts w:ascii="Arial" w:hAnsi="Arial" w:cs="Arial"/>
          <w:sz w:val="18"/>
          <w:szCs w:val="18"/>
        </w:rPr>
        <w:t>.1.</w:t>
      </w:r>
      <w:r w:rsidR="003F6457" w:rsidRPr="00353089">
        <w:rPr>
          <w:rFonts w:ascii="Arial" w:hAnsi="Arial" w:cs="Arial"/>
          <w:sz w:val="18"/>
          <w:szCs w:val="18"/>
        </w:rPr>
        <w:t xml:space="preserve"> Настоящий Стандарт устанавливает требования технического и организационного характера, направленные на обеспечение безопасной</w:t>
      </w:r>
      <w:r w:rsidR="00654F52" w:rsidRPr="00353089">
        <w:rPr>
          <w:rFonts w:ascii="Arial" w:hAnsi="Arial" w:cs="Arial"/>
          <w:sz w:val="18"/>
          <w:szCs w:val="18"/>
        </w:rPr>
        <w:t xml:space="preserve"> для жизни и здоровья людей организации и проведения </w:t>
      </w:r>
      <w:r w:rsidR="0015509B" w:rsidRPr="00353089">
        <w:rPr>
          <w:rFonts w:ascii="Arial" w:hAnsi="Arial" w:cs="Arial"/>
          <w:sz w:val="18"/>
          <w:szCs w:val="18"/>
        </w:rPr>
        <w:t xml:space="preserve">любого вида </w:t>
      </w:r>
      <w:r w:rsidR="00654F52" w:rsidRPr="00353089">
        <w:rPr>
          <w:rFonts w:ascii="Arial" w:hAnsi="Arial" w:cs="Arial"/>
          <w:sz w:val="18"/>
          <w:szCs w:val="18"/>
        </w:rPr>
        <w:t xml:space="preserve">работ, связанных с </w:t>
      </w:r>
      <w:r w:rsidR="0015509B" w:rsidRPr="00353089">
        <w:rPr>
          <w:rFonts w:ascii="Arial" w:hAnsi="Arial" w:cs="Arial"/>
          <w:sz w:val="18"/>
          <w:szCs w:val="18"/>
        </w:rPr>
        <w:t>выделением асбестосодержащей пыли</w:t>
      </w:r>
      <w:r w:rsidR="00654F52" w:rsidRPr="00353089">
        <w:rPr>
          <w:rFonts w:ascii="Arial" w:hAnsi="Arial" w:cs="Arial"/>
          <w:sz w:val="18"/>
          <w:szCs w:val="18"/>
        </w:rPr>
        <w:t xml:space="preserve"> на территории филиалов </w:t>
      </w:r>
      <w:r w:rsidR="00ED1A03" w:rsidRPr="00353089">
        <w:rPr>
          <w:rFonts w:ascii="Arial" w:hAnsi="Arial" w:cs="Arial"/>
          <w:sz w:val="18"/>
          <w:szCs w:val="18"/>
        </w:rPr>
        <w:t>П</w:t>
      </w:r>
      <w:r w:rsidR="00654F52"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654F52" w:rsidRPr="00353089">
        <w:rPr>
          <w:rFonts w:ascii="Arial" w:hAnsi="Arial" w:cs="Arial"/>
          <w:sz w:val="18"/>
          <w:szCs w:val="18"/>
        </w:rPr>
        <w:t>».</w:t>
      </w:r>
    </w:p>
    <w:p w14:paraId="1C653388" w14:textId="77777777" w:rsidR="003F6457" w:rsidRPr="00353089" w:rsidRDefault="009979A0" w:rsidP="00412DDE">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654F52" w:rsidRPr="00353089">
        <w:rPr>
          <w:rFonts w:ascii="Arial" w:hAnsi="Arial" w:cs="Arial"/>
          <w:sz w:val="18"/>
          <w:szCs w:val="18"/>
        </w:rPr>
        <w:t xml:space="preserve">2. </w:t>
      </w:r>
      <w:r w:rsidR="003F6457" w:rsidRPr="00353089">
        <w:rPr>
          <w:rFonts w:ascii="Arial" w:hAnsi="Arial" w:cs="Arial"/>
          <w:sz w:val="18"/>
          <w:szCs w:val="18"/>
        </w:rPr>
        <w:t xml:space="preserve">Объектом регулирования Стандарта является процесс </w:t>
      </w:r>
      <w:r w:rsidR="00654F52" w:rsidRPr="00353089">
        <w:rPr>
          <w:rFonts w:ascii="Arial" w:hAnsi="Arial" w:cs="Arial"/>
          <w:sz w:val="18"/>
          <w:szCs w:val="18"/>
        </w:rPr>
        <w:t xml:space="preserve">взаимодействия с асбестом и асбестосодержащими материалами в период </w:t>
      </w:r>
      <w:r w:rsidR="0015509B" w:rsidRPr="00353089">
        <w:rPr>
          <w:rFonts w:ascii="Arial" w:hAnsi="Arial" w:cs="Arial"/>
          <w:sz w:val="18"/>
          <w:szCs w:val="18"/>
        </w:rPr>
        <w:t>эксплуатации,</w:t>
      </w:r>
      <w:r w:rsidR="003F6457" w:rsidRPr="00353089">
        <w:rPr>
          <w:rFonts w:ascii="Arial" w:hAnsi="Arial" w:cs="Arial"/>
          <w:sz w:val="18"/>
          <w:szCs w:val="18"/>
        </w:rPr>
        <w:t xml:space="preserve"> технического обслуживания </w:t>
      </w:r>
      <w:r w:rsidR="0015509B" w:rsidRPr="00353089">
        <w:rPr>
          <w:rFonts w:ascii="Arial" w:hAnsi="Arial" w:cs="Arial"/>
          <w:sz w:val="18"/>
          <w:szCs w:val="18"/>
        </w:rPr>
        <w:t xml:space="preserve">и ремонта оборудования, </w:t>
      </w:r>
      <w:r w:rsidR="003F6457" w:rsidRPr="00353089">
        <w:rPr>
          <w:rFonts w:ascii="Arial" w:hAnsi="Arial" w:cs="Arial"/>
          <w:sz w:val="18"/>
          <w:szCs w:val="18"/>
        </w:rPr>
        <w:t>зданий и сооружений ТЭС, используемых для производства электрической энергии.</w:t>
      </w:r>
      <w:r w:rsidR="003F6457" w:rsidRPr="00353089">
        <w:rPr>
          <w:rFonts w:ascii="Arial" w:hAnsi="Arial" w:cs="Arial"/>
          <w:sz w:val="18"/>
          <w:szCs w:val="18"/>
          <w:highlight w:val="lightGray"/>
        </w:rPr>
        <w:t xml:space="preserve"> </w:t>
      </w:r>
    </w:p>
    <w:p w14:paraId="7176A492" w14:textId="1FFC3F17" w:rsidR="002A785B" w:rsidRPr="00353089" w:rsidRDefault="009979A0" w:rsidP="006A76D0">
      <w:pPr>
        <w:spacing w:after="0"/>
        <w:jc w:val="both"/>
        <w:rPr>
          <w:rFonts w:ascii="Arial" w:hAnsi="Arial" w:cs="Arial"/>
          <w:sz w:val="18"/>
          <w:szCs w:val="18"/>
        </w:rPr>
      </w:pPr>
      <w:r w:rsidRPr="00353089">
        <w:rPr>
          <w:rFonts w:ascii="Arial" w:hAnsi="Arial" w:cs="Arial"/>
          <w:sz w:val="18"/>
          <w:szCs w:val="18"/>
        </w:rPr>
        <w:t>2</w:t>
      </w:r>
      <w:r w:rsidR="003F6457" w:rsidRPr="00353089">
        <w:rPr>
          <w:rFonts w:ascii="Arial" w:hAnsi="Arial" w:cs="Arial"/>
          <w:sz w:val="18"/>
          <w:szCs w:val="18"/>
        </w:rPr>
        <w:t>.</w:t>
      </w:r>
      <w:r w:rsidR="00A4219E" w:rsidRPr="00353089">
        <w:rPr>
          <w:rFonts w:ascii="Arial" w:hAnsi="Arial" w:cs="Arial"/>
          <w:sz w:val="18"/>
          <w:szCs w:val="18"/>
        </w:rPr>
        <w:t>3</w:t>
      </w:r>
      <w:r w:rsidR="0015509B" w:rsidRPr="00353089">
        <w:rPr>
          <w:rFonts w:ascii="Arial" w:hAnsi="Arial" w:cs="Arial"/>
          <w:sz w:val="18"/>
          <w:szCs w:val="18"/>
        </w:rPr>
        <w:t>.</w:t>
      </w:r>
      <w:r w:rsidR="003F6457" w:rsidRPr="00353089">
        <w:rPr>
          <w:rFonts w:ascii="Arial" w:hAnsi="Arial" w:cs="Arial"/>
          <w:sz w:val="18"/>
          <w:szCs w:val="18"/>
        </w:rPr>
        <w:t xml:space="preserve"> Стандарт предназначен для применения </w:t>
      </w:r>
      <w:r w:rsidR="0015509B" w:rsidRPr="00353089">
        <w:rPr>
          <w:rFonts w:ascii="Arial" w:hAnsi="Arial" w:cs="Arial"/>
          <w:sz w:val="18"/>
          <w:szCs w:val="18"/>
        </w:rPr>
        <w:t xml:space="preserve">собственным </w:t>
      </w:r>
      <w:r w:rsidR="003F6457" w:rsidRPr="00353089">
        <w:rPr>
          <w:rFonts w:ascii="Arial" w:hAnsi="Arial" w:cs="Arial"/>
          <w:sz w:val="18"/>
          <w:szCs w:val="18"/>
        </w:rPr>
        <w:t xml:space="preserve">персоналом </w:t>
      </w:r>
      <w:r w:rsidR="00ED1A03" w:rsidRPr="00353089">
        <w:rPr>
          <w:rFonts w:ascii="Arial" w:hAnsi="Arial" w:cs="Arial"/>
          <w:sz w:val="18"/>
          <w:szCs w:val="18"/>
        </w:rPr>
        <w:t>П</w:t>
      </w:r>
      <w:r w:rsidR="0015509B" w:rsidRPr="00353089">
        <w:rPr>
          <w:rFonts w:ascii="Arial" w:hAnsi="Arial" w:cs="Arial"/>
          <w:sz w:val="18"/>
          <w:szCs w:val="18"/>
        </w:rPr>
        <w:t>АО «</w:t>
      </w:r>
      <w:proofErr w:type="spellStart"/>
      <w:r w:rsidR="00ED1A03" w:rsidRPr="00353089">
        <w:rPr>
          <w:rFonts w:ascii="Arial" w:hAnsi="Arial" w:cs="Arial"/>
          <w:sz w:val="18"/>
          <w:szCs w:val="18"/>
        </w:rPr>
        <w:t>Юнипро</w:t>
      </w:r>
      <w:proofErr w:type="spellEnd"/>
      <w:r w:rsidR="0015509B" w:rsidRPr="00353089">
        <w:rPr>
          <w:rFonts w:ascii="Arial" w:hAnsi="Arial" w:cs="Arial"/>
          <w:sz w:val="18"/>
          <w:szCs w:val="18"/>
        </w:rPr>
        <w:t>», персоналом подрядчиков и прочих посетителей объектов Общества</w:t>
      </w:r>
    </w:p>
    <w:p w14:paraId="55C68EB0" w14:textId="77777777" w:rsidR="00243B94" w:rsidRPr="00353089" w:rsidRDefault="00243B94" w:rsidP="009979A0">
      <w:pPr>
        <w:spacing w:after="0"/>
        <w:rPr>
          <w:rFonts w:ascii="Arial" w:hAnsi="Arial" w:cs="Arial"/>
          <w:sz w:val="18"/>
          <w:szCs w:val="18"/>
        </w:rPr>
      </w:pPr>
    </w:p>
    <w:p w14:paraId="4926EE5A" w14:textId="141A040E" w:rsidR="00A4219E" w:rsidRPr="00353089" w:rsidRDefault="006A76D0" w:rsidP="008500FA">
      <w:pPr>
        <w:pStyle w:val="a3"/>
        <w:numPr>
          <w:ilvl w:val="0"/>
          <w:numId w:val="16"/>
        </w:numPr>
        <w:spacing w:after="0"/>
        <w:jc w:val="both"/>
        <w:rPr>
          <w:rFonts w:ascii="Arial" w:hAnsi="Arial" w:cs="Arial"/>
          <w:b/>
          <w:sz w:val="18"/>
          <w:szCs w:val="18"/>
        </w:rPr>
      </w:pPr>
      <w:r w:rsidRPr="00353089">
        <w:rPr>
          <w:rFonts w:ascii="Arial" w:hAnsi="Arial" w:cs="Arial"/>
          <w:b/>
          <w:sz w:val="18"/>
          <w:szCs w:val="18"/>
        </w:rPr>
        <w:t xml:space="preserve"> </w:t>
      </w:r>
      <w:r w:rsidR="00A10329" w:rsidRPr="00353089">
        <w:rPr>
          <w:rFonts w:ascii="Arial" w:hAnsi="Arial" w:cs="Arial"/>
          <w:b/>
          <w:sz w:val="18"/>
          <w:szCs w:val="18"/>
        </w:rPr>
        <w:t>Нормативные ссылки</w:t>
      </w:r>
    </w:p>
    <w:p w14:paraId="451A3B9E" w14:textId="77777777" w:rsidR="008500FA" w:rsidRPr="00353089" w:rsidRDefault="008500FA" w:rsidP="008500FA">
      <w:pPr>
        <w:pStyle w:val="a3"/>
        <w:spacing w:after="0"/>
        <w:jc w:val="both"/>
        <w:rPr>
          <w:rFonts w:ascii="Arial" w:hAnsi="Arial" w:cs="Arial"/>
          <w:b/>
          <w:sz w:val="18"/>
          <w:szCs w:val="18"/>
        </w:rPr>
      </w:pPr>
    </w:p>
    <w:p w14:paraId="7592CAA8" w14:textId="77777777" w:rsidR="00334939" w:rsidRPr="00353089" w:rsidRDefault="003F6457" w:rsidP="00553FC6">
      <w:pPr>
        <w:spacing w:after="0"/>
        <w:jc w:val="both"/>
        <w:rPr>
          <w:rFonts w:ascii="Arial" w:hAnsi="Arial" w:cs="Arial"/>
          <w:sz w:val="18"/>
          <w:szCs w:val="18"/>
        </w:rPr>
      </w:pPr>
      <w:r w:rsidRPr="00353089">
        <w:rPr>
          <w:rFonts w:ascii="Arial" w:hAnsi="Arial" w:cs="Arial"/>
          <w:sz w:val="18"/>
          <w:szCs w:val="18"/>
        </w:rPr>
        <w:t>В настоящем стандарте использованы нормативные ссылки на следующие стандарты и нормативные документы:</w:t>
      </w:r>
    </w:p>
    <w:p w14:paraId="1B7598AD"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техническом регулировании» № 184-ФЗ.</w:t>
      </w:r>
    </w:p>
    <w:p w14:paraId="096EF241"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«О промышленной безопасности опасных производственных объектов» № 116-ФЗ.</w:t>
      </w:r>
    </w:p>
    <w:p w14:paraId="00504D15" w14:textId="77777777" w:rsidR="002E5FA3" w:rsidRPr="00353089" w:rsidRDefault="002E5FA3"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p w14:paraId="23A9CB37" w14:textId="77777777" w:rsidR="003F6457" w:rsidRPr="00353089" w:rsidRDefault="003F6457"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Р 1.4-2004 «Стандартизация в Российской Федерации. Стандарты организаций. Общие положения».</w:t>
      </w:r>
    </w:p>
    <w:p w14:paraId="11E430A2" w14:textId="77777777" w:rsidR="00166C5E" w:rsidRPr="00353089" w:rsidRDefault="00166C5E"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ГОСТ 12871-2013 «Хризотил. Общие технические условия».</w:t>
      </w:r>
    </w:p>
    <w:p w14:paraId="779F82A4" w14:textId="7A2A7BEF" w:rsidR="007B5477"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9" w:history="1">
        <w:r w:rsidR="007B5477" w:rsidRPr="00353089">
          <w:rPr>
            <w:rFonts w:ascii="Arial" w:eastAsia="Times New Roman" w:hAnsi="Arial" w:cs="Arial"/>
            <w:sz w:val="18"/>
            <w:szCs w:val="18"/>
          </w:rPr>
          <w:t>ГОСТ 12.1.016-79</w:t>
        </w:r>
      </w:hyperlink>
      <w:r w:rsidR="007B5477" w:rsidRPr="00353089">
        <w:rPr>
          <w:rFonts w:ascii="Arial" w:eastAsia="Times New Roman" w:hAnsi="Arial" w:cs="Arial"/>
          <w:sz w:val="18"/>
          <w:szCs w:val="18"/>
        </w:rPr>
        <w:t xml:space="preserve"> "ССБТ. Воздух рабочей зоны. Требования к методикам измерения концентраций вредных веществ".</w:t>
      </w:r>
    </w:p>
    <w:p w14:paraId="3D63B8CD" w14:textId="77777777" w:rsidR="007B5477"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0" w:history="1">
        <w:r w:rsidR="007B5477" w:rsidRPr="00353089">
          <w:rPr>
            <w:rFonts w:ascii="Arial" w:eastAsia="Times New Roman" w:hAnsi="Arial" w:cs="Arial"/>
            <w:sz w:val="18"/>
            <w:szCs w:val="18"/>
          </w:rPr>
          <w:t>ГОСТ 12.1.007-76</w:t>
        </w:r>
      </w:hyperlink>
      <w:r w:rsidR="007B5477" w:rsidRPr="00353089">
        <w:rPr>
          <w:rFonts w:ascii="Arial" w:eastAsia="Times New Roman" w:hAnsi="Arial" w:cs="Arial"/>
          <w:sz w:val="18"/>
          <w:szCs w:val="18"/>
        </w:rPr>
        <w:t xml:space="preserve"> "ССБТ. Вредные вещества. Классификация. Общие требования безопасности".</w:t>
      </w:r>
    </w:p>
    <w:p w14:paraId="35B5679D" w14:textId="77777777" w:rsidR="007B5477"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1" w:history="1">
        <w:r w:rsidR="007B5477" w:rsidRPr="00353089">
          <w:rPr>
            <w:rFonts w:ascii="Arial" w:eastAsia="Times New Roman" w:hAnsi="Arial" w:cs="Arial"/>
            <w:sz w:val="18"/>
            <w:szCs w:val="18"/>
          </w:rPr>
          <w:t>ГОСТ 12.1.005-88</w:t>
        </w:r>
      </w:hyperlink>
      <w:r w:rsidR="007B5477" w:rsidRPr="00353089">
        <w:rPr>
          <w:rFonts w:ascii="Arial" w:eastAsia="Times New Roman" w:hAnsi="Arial" w:cs="Arial"/>
          <w:sz w:val="18"/>
          <w:szCs w:val="18"/>
        </w:rPr>
        <w:t xml:space="preserve"> "ССБТ. Общие санитарно-гигиенические требования к воздуху рабочей зоны".</w:t>
      </w:r>
    </w:p>
    <w:p w14:paraId="53F79EEC"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12.3.002-2014 «ССБТ. Процессы производственные. Общие требования безопасности».</w:t>
      </w:r>
    </w:p>
    <w:p w14:paraId="508B319F" w14:textId="5D98A045" w:rsidR="007B5477"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2" w:history="1">
        <w:r w:rsidR="007B5477" w:rsidRPr="00353089">
          <w:rPr>
            <w:rFonts w:ascii="Arial" w:eastAsia="Times New Roman" w:hAnsi="Arial" w:cs="Arial"/>
            <w:sz w:val="18"/>
            <w:szCs w:val="18"/>
          </w:rPr>
          <w:t>ГОСТ 12.3.009-76</w:t>
        </w:r>
      </w:hyperlink>
      <w:r w:rsidR="007B5477" w:rsidRPr="00353089">
        <w:rPr>
          <w:rFonts w:ascii="Arial" w:eastAsia="Times New Roman" w:hAnsi="Arial" w:cs="Arial"/>
          <w:sz w:val="18"/>
          <w:szCs w:val="18"/>
        </w:rPr>
        <w:t xml:space="preserve"> "ССБТ. Работы погрузочно-разгрузочные. Общие требования безопасности".</w:t>
      </w:r>
    </w:p>
    <w:p w14:paraId="06FB87DE" w14:textId="77777777" w:rsidR="007B5477"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3" w:history="1">
        <w:r w:rsidR="007B5477" w:rsidRPr="00353089">
          <w:rPr>
            <w:rFonts w:ascii="Arial" w:eastAsia="Times New Roman" w:hAnsi="Arial" w:cs="Arial"/>
            <w:sz w:val="18"/>
            <w:szCs w:val="18"/>
          </w:rPr>
          <w:t>ГОСТ 12.3.020-80</w:t>
        </w:r>
      </w:hyperlink>
      <w:r w:rsidR="007B5477" w:rsidRPr="00353089">
        <w:rPr>
          <w:rFonts w:ascii="Arial" w:eastAsia="Times New Roman" w:hAnsi="Arial" w:cs="Arial"/>
          <w:sz w:val="18"/>
          <w:szCs w:val="18"/>
        </w:rPr>
        <w:t xml:space="preserve"> "ССБТ. Процессы перемещения грузов на предприятиях. Общие требования безопасности".</w:t>
      </w:r>
    </w:p>
    <w:p w14:paraId="3800390F" w14:textId="77777777" w:rsidR="00166C5E" w:rsidRPr="00353089" w:rsidRDefault="00166C5E"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ГОСТ 12.4.026-2015 «ССБТ. Цвета сигнальные, знаки безопасности и разметка сигнальная. Назначение и правила применения. Общие технические требования и характеристики. Методы испытаний».</w:t>
      </w:r>
    </w:p>
    <w:p w14:paraId="3460B870" w14:textId="7B99C572" w:rsidR="007D13F8"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4" w:history="1">
        <w:r w:rsidR="007D13F8" w:rsidRPr="00353089">
          <w:rPr>
            <w:rFonts w:ascii="Arial" w:eastAsia="Times New Roman" w:hAnsi="Arial" w:cs="Arial"/>
            <w:sz w:val="18"/>
            <w:szCs w:val="18"/>
          </w:rPr>
          <w:t>ГОСТ 12.4.028-76</w:t>
        </w:r>
      </w:hyperlink>
      <w:r w:rsidR="007D13F8" w:rsidRPr="00353089">
        <w:rPr>
          <w:rFonts w:ascii="Arial" w:eastAsia="Times New Roman" w:hAnsi="Arial" w:cs="Arial"/>
          <w:sz w:val="18"/>
          <w:szCs w:val="18"/>
        </w:rPr>
        <w:t xml:space="preserve"> "ССБТ. Респираторы ШБ-1 "Лепесток". Технические условия".</w:t>
      </w:r>
    </w:p>
    <w:p w14:paraId="7D9064A5" w14:textId="77777777" w:rsidR="007B5477"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5" w:history="1">
        <w:r w:rsidR="007D13F8" w:rsidRPr="00353089">
          <w:rPr>
            <w:rFonts w:ascii="Arial" w:eastAsia="Times New Roman" w:hAnsi="Arial" w:cs="Arial"/>
            <w:sz w:val="18"/>
            <w:szCs w:val="18"/>
          </w:rPr>
          <w:t>ГОСТ 12.4.034-2001</w:t>
        </w:r>
      </w:hyperlink>
      <w:r w:rsidR="007D13F8" w:rsidRPr="00353089">
        <w:rPr>
          <w:rFonts w:ascii="Arial" w:eastAsia="Times New Roman" w:hAnsi="Arial" w:cs="Arial"/>
          <w:sz w:val="18"/>
          <w:szCs w:val="18"/>
        </w:rPr>
        <w:t xml:space="preserve"> "ССБТ. Средства индивидуальной защиты органов дыхания. Классификация и маркировка".</w:t>
      </w:r>
    </w:p>
    <w:p w14:paraId="2772047B" w14:textId="77777777" w:rsidR="006936A1" w:rsidRPr="00353089" w:rsidRDefault="006936A1"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lastRenderedPageBreak/>
        <w:t>ГОСТ Р ИСО 16000-7-2011 «Воздух замкнутых помещений. Часть 7. Отбор проб при определении содержания волокон асбеста».</w:t>
      </w:r>
    </w:p>
    <w:p w14:paraId="5C22A3F2" w14:textId="77777777" w:rsidR="00503A09" w:rsidRPr="00353089" w:rsidRDefault="00503A09"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Постановление Главного государственного санитарного врача РФ от 01.07.2011 N 87"Об утверждении СанПиН 2.2.3.2887-11 "Гигиенические требования при производстве и использовании хризотила и </w:t>
      </w:r>
      <w:proofErr w:type="spellStart"/>
      <w:r w:rsidRPr="00353089">
        <w:rPr>
          <w:rFonts w:ascii="Arial" w:eastAsia="Times New Roman" w:hAnsi="Arial" w:cs="Arial"/>
          <w:sz w:val="18"/>
          <w:szCs w:val="18"/>
        </w:rPr>
        <w:t>хризотилсодержащих</w:t>
      </w:r>
      <w:proofErr w:type="spellEnd"/>
      <w:r w:rsidRPr="00353089">
        <w:rPr>
          <w:rFonts w:ascii="Arial" w:eastAsia="Times New Roman" w:hAnsi="Arial" w:cs="Arial"/>
          <w:sz w:val="18"/>
          <w:szCs w:val="18"/>
        </w:rPr>
        <w:t xml:space="preserve"> материалов" (вместе с "СанПиН 2.2.3.2887-11. Санитарные правила и нормы...") (Зарегистрировано в Минюсте РФ 29.08.2011 N 21705)</w:t>
      </w:r>
    </w:p>
    <w:p w14:paraId="37F85CC5" w14:textId="77777777" w:rsidR="007D13F8"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6" w:history="1">
        <w:r w:rsidR="007D13F8" w:rsidRPr="00353089">
          <w:rPr>
            <w:rFonts w:ascii="Arial" w:eastAsia="Times New Roman" w:hAnsi="Arial" w:cs="Arial"/>
            <w:sz w:val="18"/>
            <w:szCs w:val="18"/>
          </w:rPr>
          <w:t>Конвенция</w:t>
        </w:r>
      </w:hyperlink>
      <w:r w:rsidR="007D13F8" w:rsidRPr="00353089">
        <w:rPr>
          <w:rFonts w:ascii="Arial" w:eastAsia="Times New Roman" w:hAnsi="Arial" w:cs="Arial"/>
          <w:sz w:val="18"/>
          <w:szCs w:val="18"/>
        </w:rPr>
        <w:t xml:space="preserve"> Международной организации труда 1986 г. об охране труда при использовании асбеста (конвенция N 162), ратифицирована Федеральным </w:t>
      </w:r>
      <w:hyperlink r:id="rId17" w:history="1">
        <w:r w:rsidR="007D13F8" w:rsidRPr="00353089">
          <w:rPr>
            <w:rFonts w:ascii="Arial" w:eastAsia="Times New Roman" w:hAnsi="Arial" w:cs="Arial"/>
            <w:sz w:val="18"/>
            <w:szCs w:val="18"/>
          </w:rPr>
          <w:t>законом</w:t>
        </w:r>
      </w:hyperlink>
      <w:r w:rsidR="007D13F8" w:rsidRPr="00353089">
        <w:rPr>
          <w:rFonts w:ascii="Arial" w:eastAsia="Times New Roman" w:hAnsi="Arial" w:cs="Arial"/>
          <w:sz w:val="18"/>
          <w:szCs w:val="18"/>
        </w:rPr>
        <w:t xml:space="preserve"> от 08.04.2000 N 50-ФЗ "О ратификации конвенции 1986 года об охране труда при использовании асбеста (конвенция N 162)", Собрание законодательства Российской Федерации, 2000, N 15, ст. 1538.</w:t>
      </w:r>
    </w:p>
    <w:p w14:paraId="4E0BD3F2" w14:textId="77777777" w:rsidR="00272721"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18" w:history="1">
        <w:r w:rsidR="00503A09" w:rsidRPr="00353089">
          <w:rPr>
            <w:rFonts w:ascii="Arial" w:eastAsia="Times New Roman" w:hAnsi="Arial" w:cs="Arial"/>
            <w:sz w:val="18"/>
            <w:szCs w:val="18"/>
          </w:rPr>
          <w:t>Рекомендации N 172</w:t>
        </w:r>
      </w:hyperlink>
      <w:r w:rsidR="00503A09" w:rsidRPr="00353089">
        <w:rPr>
          <w:rFonts w:ascii="Arial" w:eastAsia="Times New Roman" w:hAnsi="Arial" w:cs="Arial"/>
          <w:sz w:val="18"/>
          <w:szCs w:val="18"/>
        </w:rPr>
        <w:t xml:space="preserve"> Международной Организации Труда (МОТ) "Конвенция об охране труда при использовании асбеста".</w:t>
      </w:r>
    </w:p>
    <w:p w14:paraId="36CED7B6" w14:textId="77777777" w:rsidR="00A4219E" w:rsidRPr="00353089" w:rsidRDefault="00A4219E" w:rsidP="002972FD">
      <w:pPr>
        <w:pStyle w:val="ConsPlusTitle"/>
        <w:widowControl/>
        <w:numPr>
          <w:ilvl w:val="0"/>
          <w:numId w:val="32"/>
        </w:numPr>
        <w:spacing w:line="276" w:lineRule="auto"/>
        <w:ind w:left="284"/>
        <w:jc w:val="both"/>
        <w:rPr>
          <w:b w:val="0"/>
          <w:sz w:val="18"/>
          <w:szCs w:val="18"/>
        </w:rPr>
      </w:pPr>
      <w:r w:rsidRPr="00353089">
        <w:rPr>
          <w:b w:val="0"/>
          <w:sz w:val="18"/>
          <w:szCs w:val="18"/>
        </w:rPr>
        <w:t>ПОСТАНОВЛЕНИЕ</w:t>
      </w:r>
      <w:r w:rsidR="00670B84" w:rsidRPr="00353089">
        <w:rPr>
          <w:b w:val="0"/>
          <w:sz w:val="18"/>
          <w:szCs w:val="18"/>
        </w:rPr>
        <w:t xml:space="preserve"> Главного государственного санитарного врача Российской Федерации</w:t>
      </w:r>
      <w:r w:rsidRPr="00353089">
        <w:rPr>
          <w:b w:val="0"/>
          <w:sz w:val="18"/>
          <w:szCs w:val="18"/>
        </w:rPr>
        <w:t xml:space="preserve"> от 30 апреля 2003 г. N 76 </w:t>
      </w:r>
      <w:r w:rsidR="000766C2" w:rsidRPr="00353089">
        <w:rPr>
          <w:b w:val="0"/>
          <w:sz w:val="18"/>
          <w:szCs w:val="18"/>
        </w:rPr>
        <w:t>«</w:t>
      </w:r>
      <w:r w:rsidR="00900086" w:rsidRPr="00353089">
        <w:rPr>
          <w:b w:val="0"/>
          <w:sz w:val="18"/>
          <w:szCs w:val="18"/>
        </w:rPr>
        <w:t xml:space="preserve">О ВВЕДЕНИИ В ДЕЙСТВИЕ ГН </w:t>
      </w:r>
      <w:r w:rsidRPr="00353089">
        <w:rPr>
          <w:b w:val="0"/>
          <w:sz w:val="18"/>
          <w:szCs w:val="18"/>
        </w:rPr>
        <w:t>2.2.5.1313-03</w:t>
      </w:r>
      <w:r w:rsidR="000766C2" w:rsidRPr="00353089">
        <w:rPr>
          <w:b w:val="0"/>
          <w:sz w:val="18"/>
          <w:szCs w:val="18"/>
        </w:rPr>
        <w:t>».</w:t>
      </w:r>
    </w:p>
    <w:p w14:paraId="38363111" w14:textId="77777777" w:rsidR="00596DBD" w:rsidRPr="00353089" w:rsidRDefault="00596DBD" w:rsidP="002972FD">
      <w:pPr>
        <w:pStyle w:val="a3"/>
        <w:numPr>
          <w:ilvl w:val="0"/>
          <w:numId w:val="32"/>
        </w:numPr>
        <w:autoSpaceDE w:val="0"/>
        <w:autoSpaceDN w:val="0"/>
        <w:adjustRightInd w:val="0"/>
        <w:spacing w:after="0"/>
        <w:ind w:left="284"/>
        <w:jc w:val="both"/>
        <w:rPr>
          <w:rFonts w:ascii="Arial" w:hAnsi="Arial" w:cs="Arial"/>
          <w:sz w:val="18"/>
          <w:szCs w:val="18"/>
        </w:rPr>
      </w:pPr>
      <w:r w:rsidRPr="00353089">
        <w:rPr>
          <w:rFonts w:ascii="Arial" w:hAnsi="Arial" w:cs="Arial"/>
          <w:sz w:val="18"/>
          <w:szCs w:val="18"/>
        </w:rPr>
        <w:t>ПОСТАНОВЛЕНИЕ Главного государственного санитарного врача Российской Федерации от 12 июля 2011 г. Дополнение № 7 к ГН 2.2.5.1313-03 «Предельно</w:t>
      </w:r>
    </w:p>
    <w:p w14:paraId="12052BC0" w14:textId="77777777" w:rsidR="001E204B" w:rsidRPr="00353089" w:rsidRDefault="00596DBD" w:rsidP="002972FD">
      <w:pPr>
        <w:pStyle w:val="ConsPlusTitle"/>
        <w:widowControl/>
        <w:numPr>
          <w:ilvl w:val="0"/>
          <w:numId w:val="32"/>
        </w:numPr>
        <w:spacing w:line="276" w:lineRule="auto"/>
        <w:ind w:left="284"/>
        <w:jc w:val="both"/>
        <w:rPr>
          <w:b w:val="0"/>
          <w:sz w:val="18"/>
          <w:szCs w:val="18"/>
        </w:rPr>
      </w:pPr>
      <w:r w:rsidRPr="00353089">
        <w:rPr>
          <w:b w:val="0"/>
          <w:sz w:val="18"/>
          <w:szCs w:val="18"/>
        </w:rPr>
        <w:t>допустимые концентрации (ПДК) вредных веществ в воздухе рабочей зоны».</w:t>
      </w:r>
    </w:p>
    <w:p w14:paraId="6B6C1EAB"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 xml:space="preserve">Межотраслевые </w:t>
      </w:r>
      <w:hyperlink r:id="rId19" w:history="1">
        <w:r w:rsidRPr="00353089">
          <w:rPr>
            <w:rFonts w:ascii="Arial" w:eastAsia="Times New Roman" w:hAnsi="Arial" w:cs="Arial"/>
            <w:sz w:val="18"/>
            <w:szCs w:val="18"/>
          </w:rPr>
          <w:t>правила</w:t>
        </w:r>
      </w:hyperlink>
      <w:r w:rsidRPr="00353089">
        <w:rPr>
          <w:rFonts w:ascii="Arial" w:eastAsia="Times New Roman" w:hAnsi="Arial" w:cs="Arial"/>
          <w:sz w:val="18"/>
          <w:szCs w:val="18"/>
        </w:rPr>
        <w:t xml:space="preserve"> по охране труда при производстве асбеста и </w:t>
      </w:r>
      <w:proofErr w:type="gramStart"/>
      <w:r w:rsidRPr="00353089">
        <w:rPr>
          <w:rFonts w:ascii="Arial" w:eastAsia="Times New Roman" w:hAnsi="Arial" w:cs="Arial"/>
          <w:sz w:val="18"/>
          <w:szCs w:val="18"/>
        </w:rPr>
        <w:t>асбестосодержащих материалов</w:t>
      </w:r>
      <w:proofErr w:type="gramEnd"/>
      <w:r w:rsidRPr="00353089">
        <w:rPr>
          <w:rFonts w:ascii="Arial" w:eastAsia="Times New Roman" w:hAnsi="Arial" w:cs="Arial"/>
          <w:sz w:val="18"/>
          <w:szCs w:val="18"/>
        </w:rPr>
        <w:t xml:space="preserve"> и изделий (ПОТ РМ-010-2000). Утверждены постановлением Министерства труда и социального развития Российской Федерации от 30.01.2000 N 10.</w:t>
      </w:r>
    </w:p>
    <w:p w14:paraId="2DE16F9F"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М-1-2006 "Методика выполнения измерений счетной концентрации волокон в атмосферном воздухе".</w:t>
      </w:r>
    </w:p>
    <w:p w14:paraId="3C83F703" w14:textId="77777777" w:rsidR="00D90754" w:rsidRPr="00353089" w:rsidRDefault="00D90754"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Методические рекомендации по безопасному обращению с асбестосодержащими материалами и изделиями для работников строительных специальностей, 2003.</w:t>
      </w:r>
    </w:p>
    <w:p w14:paraId="2DA7F62C" w14:textId="77777777" w:rsidR="00C04BF2" w:rsidRPr="00353089" w:rsidRDefault="00C04BF2"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Утверждены Государственным комитетом Российской Федерации по строительству и жилищно-коммунальному комплексу 30.01.2003.</w:t>
      </w:r>
    </w:p>
    <w:p w14:paraId="1F9BC5C9" w14:textId="77777777" w:rsidR="003F6457" w:rsidRPr="00353089" w:rsidRDefault="000766C2" w:rsidP="002972FD">
      <w:pPr>
        <w:pStyle w:val="ConsPlusTitle"/>
        <w:widowControl/>
        <w:numPr>
          <w:ilvl w:val="0"/>
          <w:numId w:val="32"/>
        </w:numPr>
        <w:spacing w:line="276" w:lineRule="auto"/>
        <w:ind w:left="284"/>
        <w:jc w:val="both"/>
        <w:rPr>
          <w:b w:val="0"/>
          <w:sz w:val="18"/>
          <w:szCs w:val="18"/>
        </w:rPr>
      </w:pPr>
      <w:r w:rsidRPr="00353089">
        <w:rPr>
          <w:b w:val="0"/>
          <w:sz w:val="18"/>
          <w:szCs w:val="18"/>
        </w:rPr>
        <w:t>«Рекомендации по безопасному обращению с асбестосодержащими отходами» от 01.06.2003 г.</w:t>
      </w:r>
    </w:p>
    <w:p w14:paraId="35FF74A8"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Директива Европейского Союза 2003/18/EC по защите работающих от рисков, в связи с воздействием асбеста на рабочем месте.</w:t>
      </w:r>
    </w:p>
    <w:p w14:paraId="242B1332" w14:textId="77777777" w:rsidR="00A73F50" w:rsidRPr="00353089" w:rsidRDefault="00A73F50" w:rsidP="002972FD">
      <w:pPr>
        <w:pStyle w:val="a3"/>
        <w:numPr>
          <w:ilvl w:val="0"/>
          <w:numId w:val="32"/>
        </w:numPr>
        <w:spacing w:after="0"/>
        <w:ind w:left="284"/>
        <w:jc w:val="both"/>
        <w:rPr>
          <w:rFonts w:ascii="Arial" w:hAnsi="Arial" w:cs="Arial"/>
          <w:sz w:val="18"/>
          <w:szCs w:val="18"/>
        </w:rPr>
      </w:pPr>
      <w:r w:rsidRPr="00353089">
        <w:rPr>
          <w:rFonts w:ascii="Arial" w:hAnsi="Arial" w:cs="Arial"/>
          <w:sz w:val="18"/>
          <w:szCs w:val="18"/>
        </w:rPr>
        <w:t xml:space="preserve">Свод правил Международной организации труда (ILO </w:t>
      </w:r>
      <w:proofErr w:type="spellStart"/>
      <w:r w:rsidRPr="00353089">
        <w:rPr>
          <w:rFonts w:ascii="Arial" w:hAnsi="Arial" w:cs="Arial"/>
          <w:sz w:val="18"/>
          <w:szCs w:val="18"/>
        </w:rPr>
        <w:t>Code</w:t>
      </w:r>
      <w:proofErr w:type="spellEnd"/>
      <w:r w:rsidRPr="00353089">
        <w:rPr>
          <w:rFonts w:ascii="Arial" w:hAnsi="Arial" w:cs="Arial"/>
          <w:sz w:val="18"/>
          <w:szCs w:val="18"/>
        </w:rPr>
        <w:t xml:space="preserve"> </w:t>
      </w:r>
      <w:proofErr w:type="spellStart"/>
      <w:r w:rsidRPr="00353089">
        <w:rPr>
          <w:rFonts w:ascii="Arial" w:hAnsi="Arial" w:cs="Arial"/>
          <w:sz w:val="18"/>
          <w:szCs w:val="18"/>
        </w:rPr>
        <w:t>of</w:t>
      </w:r>
      <w:proofErr w:type="spellEnd"/>
      <w:r w:rsidRPr="00353089">
        <w:rPr>
          <w:rFonts w:ascii="Arial" w:hAnsi="Arial" w:cs="Arial"/>
          <w:sz w:val="18"/>
          <w:szCs w:val="18"/>
        </w:rPr>
        <w:t xml:space="preserve"> </w:t>
      </w:r>
      <w:proofErr w:type="spellStart"/>
      <w:r w:rsidRPr="00353089">
        <w:rPr>
          <w:rFonts w:ascii="Arial" w:hAnsi="Arial" w:cs="Arial"/>
          <w:sz w:val="18"/>
          <w:szCs w:val="18"/>
        </w:rPr>
        <w:t>Practice</w:t>
      </w:r>
      <w:proofErr w:type="spellEnd"/>
      <w:r w:rsidRPr="00353089">
        <w:rPr>
          <w:rFonts w:ascii="Arial" w:hAnsi="Arial" w:cs="Arial"/>
          <w:sz w:val="18"/>
          <w:szCs w:val="18"/>
        </w:rPr>
        <w:t xml:space="preserve">) «Безопасность труда при работе с асбестом» и «Безопасность при использовании синтетических стекловидных волокон в качестве изоляционного материала (стекловата, </w:t>
      </w:r>
      <w:proofErr w:type="spellStart"/>
      <w:r w:rsidRPr="00353089">
        <w:rPr>
          <w:rFonts w:ascii="Arial" w:hAnsi="Arial" w:cs="Arial"/>
          <w:sz w:val="18"/>
          <w:szCs w:val="18"/>
        </w:rPr>
        <w:t>камневата</w:t>
      </w:r>
      <w:proofErr w:type="spellEnd"/>
      <w:r w:rsidRPr="00353089">
        <w:rPr>
          <w:rFonts w:ascii="Arial" w:hAnsi="Arial" w:cs="Arial"/>
          <w:sz w:val="18"/>
          <w:szCs w:val="18"/>
        </w:rPr>
        <w:t>, шлако</w:t>
      </w:r>
      <w:r w:rsidRPr="00353089">
        <w:rPr>
          <w:rFonts w:ascii="Arial" w:hAnsi="Arial" w:cs="Arial"/>
          <w:sz w:val="18"/>
          <w:szCs w:val="18"/>
        </w:rPr>
        <w:softHyphen/>
        <w:t>вата)».</w:t>
      </w:r>
    </w:p>
    <w:p w14:paraId="238C278D" w14:textId="77777777" w:rsidR="007B5477" w:rsidRPr="00353089" w:rsidRDefault="007B5477"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r w:rsidRPr="00353089">
        <w:rPr>
          <w:rFonts w:ascii="Arial" w:eastAsia="Times New Roman" w:hAnsi="Arial" w:cs="Arial"/>
          <w:sz w:val="18"/>
          <w:szCs w:val="18"/>
        </w:rPr>
        <w:t>Безопасность труда при работе с асбестом: Инструкция МОТ, русское издание. М., 1999.</w:t>
      </w:r>
    </w:p>
    <w:p w14:paraId="52D62383" w14:textId="77777777" w:rsidR="007B5477"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0" w:history="1">
        <w:r w:rsidR="007B5477" w:rsidRPr="00353089">
          <w:rPr>
            <w:rFonts w:ascii="Arial" w:eastAsia="Times New Roman" w:hAnsi="Arial" w:cs="Arial"/>
            <w:sz w:val="18"/>
            <w:szCs w:val="18"/>
          </w:rPr>
          <w:t>ГН 2.2.5.1313-03</w:t>
        </w:r>
      </w:hyperlink>
      <w:r w:rsidR="007B5477" w:rsidRPr="00353089">
        <w:rPr>
          <w:rFonts w:ascii="Arial" w:eastAsia="Times New Roman" w:hAnsi="Arial" w:cs="Arial"/>
          <w:sz w:val="18"/>
          <w:szCs w:val="18"/>
        </w:rPr>
        <w:t xml:space="preserve"> "Предельно допустимые концентрации (ПДК) вредных веществ в воздухе рабочей зоны".</w:t>
      </w:r>
    </w:p>
    <w:p w14:paraId="7C1D49E1" w14:textId="77777777" w:rsidR="007D13F8" w:rsidRPr="00353089" w:rsidRDefault="007C0C11" w:rsidP="002972FD">
      <w:pPr>
        <w:pStyle w:val="a3"/>
        <w:widowControl w:val="0"/>
        <w:numPr>
          <w:ilvl w:val="0"/>
          <w:numId w:val="32"/>
        </w:numPr>
        <w:autoSpaceDE w:val="0"/>
        <w:autoSpaceDN w:val="0"/>
        <w:adjustRightInd w:val="0"/>
        <w:spacing w:after="0"/>
        <w:ind w:left="284"/>
        <w:jc w:val="both"/>
        <w:rPr>
          <w:rFonts w:ascii="Arial" w:eastAsia="Times New Roman" w:hAnsi="Arial" w:cs="Arial"/>
          <w:sz w:val="18"/>
          <w:szCs w:val="18"/>
        </w:rPr>
      </w:pPr>
      <w:hyperlink r:id="rId21" w:history="1">
        <w:r w:rsidR="007D13F8" w:rsidRPr="00353089">
          <w:rPr>
            <w:rFonts w:ascii="Arial" w:eastAsia="Times New Roman" w:hAnsi="Arial" w:cs="Arial"/>
            <w:sz w:val="18"/>
            <w:szCs w:val="18"/>
          </w:rPr>
          <w:t>МУ 2.1.7.1185-03</w:t>
        </w:r>
      </w:hyperlink>
      <w:r w:rsidR="007D13F8" w:rsidRPr="00353089">
        <w:rPr>
          <w:rFonts w:ascii="Arial" w:eastAsia="Times New Roman" w:hAnsi="Arial" w:cs="Arial"/>
          <w:sz w:val="18"/>
          <w:szCs w:val="18"/>
        </w:rPr>
        <w:t xml:space="preserve"> "Сбор, транспортирование, захоронение асбестсодержащих отходов".</w:t>
      </w:r>
    </w:p>
    <w:p w14:paraId="0AA82F28" w14:textId="77777777" w:rsidR="00A73F50" w:rsidRPr="00353089" w:rsidRDefault="00A73F50" w:rsidP="007B5477">
      <w:pPr>
        <w:spacing w:after="0"/>
        <w:jc w:val="both"/>
        <w:rPr>
          <w:rFonts w:ascii="Arial" w:hAnsi="Arial" w:cs="Arial"/>
          <w:b/>
          <w:sz w:val="18"/>
          <w:szCs w:val="18"/>
        </w:rPr>
      </w:pPr>
    </w:p>
    <w:p w14:paraId="7125D317" w14:textId="48CB8404" w:rsidR="003F6457" w:rsidRPr="00353089" w:rsidRDefault="00553FC6" w:rsidP="00A10329">
      <w:pPr>
        <w:spacing w:after="0"/>
        <w:ind w:left="851" w:hanging="567"/>
        <w:jc w:val="both"/>
        <w:rPr>
          <w:rFonts w:ascii="Arial" w:hAnsi="Arial" w:cs="Arial"/>
          <w:b/>
          <w:sz w:val="18"/>
          <w:szCs w:val="18"/>
        </w:rPr>
      </w:pPr>
      <w:r w:rsidRPr="00353089">
        <w:rPr>
          <w:rFonts w:ascii="Arial" w:hAnsi="Arial" w:cs="Arial"/>
          <w:b/>
          <w:sz w:val="18"/>
          <w:szCs w:val="18"/>
        </w:rPr>
        <w:t>4</w:t>
      </w:r>
      <w:r w:rsidR="000766C2" w:rsidRPr="00353089">
        <w:rPr>
          <w:rFonts w:ascii="Arial" w:hAnsi="Arial" w:cs="Arial"/>
          <w:b/>
          <w:sz w:val="18"/>
          <w:szCs w:val="18"/>
        </w:rPr>
        <w:t xml:space="preserve">. </w:t>
      </w:r>
      <w:r w:rsidR="00A10329" w:rsidRPr="00353089">
        <w:rPr>
          <w:rFonts w:ascii="Arial" w:hAnsi="Arial" w:cs="Arial"/>
          <w:b/>
          <w:sz w:val="18"/>
          <w:szCs w:val="18"/>
        </w:rPr>
        <w:t>Термины и сокращения</w:t>
      </w:r>
    </w:p>
    <w:p w14:paraId="1122790B" w14:textId="77777777" w:rsidR="000766C2" w:rsidRPr="00353089" w:rsidRDefault="000766C2" w:rsidP="00353089">
      <w:pPr>
        <w:spacing w:after="0" w:line="240" w:lineRule="auto"/>
        <w:ind w:firstLine="300"/>
        <w:jc w:val="both"/>
        <w:rPr>
          <w:rFonts w:ascii="Arial" w:hAnsi="Arial" w:cs="Arial"/>
          <w:color w:val="000000"/>
          <w:sz w:val="18"/>
          <w:szCs w:val="18"/>
        </w:rPr>
      </w:pPr>
      <w:r w:rsidRPr="00353089">
        <w:rPr>
          <w:rFonts w:ascii="Arial" w:hAnsi="Arial" w:cs="Arial"/>
          <w:sz w:val="18"/>
          <w:szCs w:val="18"/>
        </w:rPr>
        <w:t xml:space="preserve">В настоящем Стандарте применяются </w:t>
      </w:r>
      <w:r w:rsidRPr="00353089">
        <w:rPr>
          <w:rFonts w:ascii="Arial" w:hAnsi="Arial" w:cs="Arial"/>
          <w:color w:val="000000"/>
          <w:sz w:val="18"/>
          <w:szCs w:val="18"/>
        </w:rPr>
        <w:t>следующие термины с соответствующими определениями.</w:t>
      </w:r>
    </w:p>
    <w:p w14:paraId="728A4A7F" w14:textId="77777777" w:rsidR="00EE76DF" w:rsidRPr="00353089" w:rsidRDefault="000766C2" w:rsidP="00353089">
      <w:pPr>
        <w:spacing w:after="0" w:line="240" w:lineRule="auto"/>
        <w:ind w:firstLine="300"/>
        <w:jc w:val="both"/>
        <w:rPr>
          <w:rFonts w:ascii="Arial" w:hAnsi="Arial" w:cs="Arial"/>
          <w:color w:val="231F20"/>
          <w:sz w:val="18"/>
          <w:szCs w:val="18"/>
        </w:rPr>
      </w:pPr>
      <w:r w:rsidRPr="00353089">
        <w:rPr>
          <w:rFonts w:ascii="Arial" w:hAnsi="Arial" w:cs="Arial"/>
          <w:b/>
          <w:i/>
          <w:iCs/>
          <w:color w:val="000000"/>
          <w:sz w:val="18"/>
          <w:szCs w:val="18"/>
        </w:rPr>
        <w:t>Асбест</w:t>
      </w:r>
      <w:r w:rsidRPr="00353089">
        <w:rPr>
          <w:rFonts w:ascii="Arial" w:hAnsi="Arial" w:cs="Arial"/>
          <w:b/>
          <w:color w:val="000000"/>
          <w:sz w:val="18"/>
          <w:szCs w:val="18"/>
        </w:rPr>
        <w:t xml:space="preserve"> </w:t>
      </w:r>
      <w:r w:rsidRPr="00353089">
        <w:rPr>
          <w:rFonts w:ascii="Arial" w:hAnsi="Arial" w:cs="Arial"/>
          <w:color w:val="000000"/>
          <w:sz w:val="18"/>
          <w:szCs w:val="18"/>
        </w:rPr>
        <w:t xml:space="preserve">- собирательное название волокнистых минералов групп серпентина (хризотил-асбест) и амфибола (актинолит, </w:t>
      </w:r>
      <w:proofErr w:type="spellStart"/>
      <w:r w:rsidRPr="00353089">
        <w:rPr>
          <w:rFonts w:ascii="Arial" w:hAnsi="Arial" w:cs="Arial"/>
          <w:color w:val="000000"/>
          <w:sz w:val="18"/>
          <w:szCs w:val="18"/>
        </w:rPr>
        <w:t>амозит</w:t>
      </w:r>
      <w:proofErr w:type="spellEnd"/>
      <w:r w:rsidRPr="00353089">
        <w:rPr>
          <w:rFonts w:ascii="Arial" w:hAnsi="Arial" w:cs="Arial"/>
          <w:color w:val="000000"/>
          <w:sz w:val="18"/>
          <w:szCs w:val="18"/>
        </w:rPr>
        <w:t xml:space="preserve">, антофиллит, </w:t>
      </w:r>
      <w:proofErr w:type="spellStart"/>
      <w:r w:rsidRPr="00353089">
        <w:rPr>
          <w:rFonts w:ascii="Arial" w:hAnsi="Arial" w:cs="Arial"/>
          <w:color w:val="000000"/>
          <w:sz w:val="18"/>
          <w:szCs w:val="18"/>
        </w:rPr>
        <w:t>крокидолит</w:t>
      </w:r>
      <w:proofErr w:type="spellEnd"/>
      <w:r w:rsidRPr="00353089">
        <w:rPr>
          <w:rFonts w:ascii="Arial" w:hAnsi="Arial" w:cs="Arial"/>
          <w:color w:val="000000"/>
          <w:sz w:val="18"/>
          <w:szCs w:val="18"/>
        </w:rPr>
        <w:t>, тремолит и др.), встречающихся в природе изолированно или в виде их различных смесей.</w:t>
      </w:r>
      <w:r w:rsidR="00900086" w:rsidRPr="00353089">
        <w:rPr>
          <w:rFonts w:ascii="Arial" w:hAnsi="Arial" w:cs="Arial"/>
          <w:color w:val="231F20"/>
          <w:sz w:val="18"/>
          <w:szCs w:val="18"/>
        </w:rPr>
        <w:t xml:space="preserve"> В соответствии с ВОЗ, воздействие таковых волокон может быть критическим, если они </w:t>
      </w:r>
      <w:proofErr w:type="gramStart"/>
      <w:r w:rsidR="00900086" w:rsidRPr="00353089">
        <w:rPr>
          <w:rFonts w:ascii="Arial" w:hAnsi="Arial" w:cs="Arial"/>
          <w:color w:val="231F20"/>
          <w:sz w:val="18"/>
          <w:szCs w:val="18"/>
        </w:rPr>
        <w:t>&lt; 3</w:t>
      </w:r>
      <w:proofErr w:type="gramEnd"/>
      <w:r w:rsidR="00900086" w:rsidRPr="00353089">
        <w:rPr>
          <w:rFonts w:ascii="Arial" w:hAnsi="Arial" w:cs="Arial"/>
          <w:color w:val="231F20"/>
          <w:sz w:val="18"/>
          <w:szCs w:val="18"/>
        </w:rPr>
        <w:t xml:space="preserve">мкм в диаметре, &gt; 5 мкм в длину и имеют отношение длины к диаметру &gt; 5:1. </w:t>
      </w:r>
    </w:p>
    <w:p w14:paraId="3E58F07C" w14:textId="77777777" w:rsidR="00EE76DF"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Асбестом</w:t>
      </w:r>
      <w:r w:rsidR="002E60D2" w:rsidRPr="00353089">
        <w:rPr>
          <w:rFonts w:ascii="Arial" w:hAnsi="Arial" w:cs="Arial"/>
          <w:color w:val="231F20"/>
          <w:sz w:val="18"/>
          <w:szCs w:val="18"/>
        </w:rPr>
        <w:t xml:space="preserve"> </w:t>
      </w:r>
      <w:r w:rsidRPr="00353089">
        <w:rPr>
          <w:rFonts w:ascii="Arial" w:hAnsi="Arial" w:cs="Arial"/>
          <w:color w:val="231F20"/>
          <w:sz w:val="18"/>
          <w:szCs w:val="18"/>
        </w:rPr>
        <w:t>называют следующие волоконные силикаты:</w:t>
      </w:r>
    </w:p>
    <w:p w14:paraId="750E92BF"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a</w:t>
      </w:r>
      <w:r w:rsidRPr="00353089">
        <w:rPr>
          <w:rFonts w:ascii="Arial" w:hAnsi="Arial" w:cs="Arial"/>
          <w:color w:val="231F20"/>
          <w:sz w:val="18"/>
          <w:szCs w:val="18"/>
        </w:rPr>
        <w:t xml:space="preserve">) асбестовый актинолит,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77536-66-4(*);</w:t>
      </w:r>
    </w:p>
    <w:p w14:paraId="4B209116"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b</w:t>
      </w:r>
      <w:r w:rsidRPr="00353089">
        <w:rPr>
          <w:rFonts w:ascii="Arial" w:hAnsi="Arial" w:cs="Arial"/>
          <w:color w:val="231F20"/>
          <w:sz w:val="18"/>
          <w:szCs w:val="18"/>
        </w:rPr>
        <w:t xml:space="preserve">) асбестовый </w:t>
      </w:r>
      <w:proofErr w:type="spellStart"/>
      <w:r w:rsidRPr="00353089">
        <w:rPr>
          <w:rFonts w:ascii="Arial" w:hAnsi="Arial" w:cs="Arial"/>
          <w:color w:val="231F20"/>
          <w:sz w:val="18"/>
          <w:szCs w:val="18"/>
        </w:rPr>
        <w:t>грунерит</w:t>
      </w:r>
      <w:proofErr w:type="spellEnd"/>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амозит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12172-73-5(*);</w:t>
      </w:r>
    </w:p>
    <w:p w14:paraId="3B6AE1D1" w14:textId="77777777" w:rsidR="00441E27" w:rsidRPr="00353089" w:rsidRDefault="00900086" w:rsidP="00353089">
      <w:pPr>
        <w:spacing w:after="0" w:line="240" w:lineRule="auto"/>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c</w:t>
      </w:r>
      <w:r w:rsidRPr="00353089">
        <w:rPr>
          <w:rFonts w:ascii="Arial" w:hAnsi="Arial" w:cs="Arial"/>
          <w:color w:val="231F20"/>
          <w:sz w:val="18"/>
          <w:szCs w:val="18"/>
        </w:rPr>
        <w:t xml:space="preserve">) </w:t>
      </w:r>
      <w:proofErr w:type="gramStart"/>
      <w:r w:rsidRPr="00353089">
        <w:rPr>
          <w:rFonts w:ascii="Arial" w:hAnsi="Arial" w:cs="Arial"/>
          <w:color w:val="231F20"/>
          <w:sz w:val="18"/>
          <w:szCs w:val="18"/>
        </w:rPr>
        <w:t xml:space="preserve">асбестовый  </w:t>
      </w:r>
      <w:proofErr w:type="spellStart"/>
      <w:r w:rsidRPr="00353089">
        <w:rPr>
          <w:rFonts w:ascii="Arial" w:hAnsi="Arial" w:cs="Arial"/>
          <w:color w:val="231F20"/>
          <w:sz w:val="18"/>
          <w:szCs w:val="18"/>
        </w:rPr>
        <w:t>антофилит</w:t>
      </w:r>
      <w:proofErr w:type="spellEnd"/>
      <w:proofErr w:type="gram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77536-67-5(*);</w:t>
      </w:r>
    </w:p>
    <w:p w14:paraId="0E65ED30" w14:textId="77777777" w:rsidR="00E32BF7"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d</w:t>
      </w:r>
      <w:r w:rsidRPr="00353089">
        <w:rPr>
          <w:rFonts w:ascii="Arial" w:hAnsi="Arial" w:cs="Arial"/>
          <w:color w:val="231F20"/>
          <w:sz w:val="18"/>
          <w:szCs w:val="18"/>
        </w:rPr>
        <w:t xml:space="preserve">) хризотил,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12001-29-5; </w:t>
      </w:r>
    </w:p>
    <w:p w14:paraId="7749113E"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e</w:t>
      </w:r>
      <w:r w:rsidRPr="00353089">
        <w:rPr>
          <w:rFonts w:ascii="Arial" w:hAnsi="Arial" w:cs="Arial"/>
          <w:color w:val="231F20"/>
          <w:sz w:val="18"/>
          <w:szCs w:val="18"/>
        </w:rPr>
        <w:t xml:space="preserve">) </w:t>
      </w:r>
      <w:proofErr w:type="spellStart"/>
      <w:r w:rsidRPr="00353089">
        <w:rPr>
          <w:rFonts w:ascii="Arial" w:hAnsi="Arial" w:cs="Arial"/>
          <w:color w:val="231F20"/>
          <w:sz w:val="18"/>
          <w:szCs w:val="18"/>
        </w:rPr>
        <w:t>крокидолит</w:t>
      </w:r>
      <w:proofErr w:type="spellEnd"/>
      <w:r w:rsidRPr="00353089">
        <w:rPr>
          <w:rFonts w:ascii="Arial" w:hAnsi="Arial" w:cs="Arial"/>
          <w:color w:val="231F20"/>
          <w:sz w:val="18"/>
          <w:szCs w:val="18"/>
        </w:rPr>
        <w:t xml:space="preserve">,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12001-28-4(*); </w:t>
      </w:r>
    </w:p>
    <w:p w14:paraId="49276A50" w14:textId="77777777" w:rsidR="00900086" w:rsidRPr="00353089" w:rsidRDefault="00900086" w:rsidP="00353089">
      <w:pPr>
        <w:spacing w:after="0" w:line="240" w:lineRule="auto"/>
        <w:jc w:val="both"/>
        <w:rPr>
          <w:rFonts w:ascii="Arial" w:hAnsi="Arial" w:cs="Arial"/>
          <w:color w:val="231F20"/>
          <w:sz w:val="18"/>
          <w:szCs w:val="18"/>
        </w:rPr>
      </w:pPr>
      <w:r w:rsidRPr="00353089">
        <w:rPr>
          <w:rFonts w:ascii="Arial" w:hAnsi="Arial" w:cs="Arial"/>
          <w:color w:val="231F20"/>
          <w:sz w:val="18"/>
          <w:szCs w:val="18"/>
        </w:rPr>
        <w:t>(</w:t>
      </w:r>
      <w:r w:rsidRPr="00353089">
        <w:rPr>
          <w:rFonts w:ascii="Arial" w:hAnsi="Arial" w:cs="Arial"/>
          <w:color w:val="231F20"/>
          <w:sz w:val="18"/>
          <w:szCs w:val="18"/>
          <w:lang w:val="en-US"/>
        </w:rPr>
        <w:t>f</w:t>
      </w:r>
      <w:r w:rsidRPr="00353089">
        <w:rPr>
          <w:rFonts w:ascii="Arial" w:hAnsi="Arial" w:cs="Arial"/>
          <w:color w:val="231F20"/>
          <w:sz w:val="18"/>
          <w:szCs w:val="18"/>
        </w:rPr>
        <w:t xml:space="preserve">) асбестовый тремолит, </w:t>
      </w:r>
      <w:r w:rsidRPr="00353089">
        <w:rPr>
          <w:rFonts w:ascii="Arial" w:hAnsi="Arial" w:cs="Arial"/>
          <w:color w:val="231F20"/>
          <w:sz w:val="18"/>
          <w:szCs w:val="18"/>
          <w:lang w:val="en-US"/>
        </w:rPr>
        <w:t>CAS</w:t>
      </w:r>
      <w:r w:rsidRPr="00353089">
        <w:rPr>
          <w:rFonts w:ascii="Arial" w:hAnsi="Arial" w:cs="Arial"/>
          <w:color w:val="231F20"/>
          <w:sz w:val="18"/>
          <w:szCs w:val="18"/>
        </w:rPr>
        <w:t xml:space="preserve"> № 77536-68-6(*)</w:t>
      </w:r>
    </w:p>
    <w:p w14:paraId="08266365" w14:textId="77777777" w:rsidR="000766C2" w:rsidRPr="00353089" w:rsidRDefault="00900086" w:rsidP="00553FC6">
      <w:pPr>
        <w:spacing w:after="0"/>
        <w:jc w:val="both"/>
        <w:rPr>
          <w:rFonts w:ascii="Arial" w:hAnsi="Arial" w:cs="Arial"/>
          <w:color w:val="231F20"/>
          <w:sz w:val="18"/>
          <w:szCs w:val="18"/>
        </w:rPr>
      </w:pPr>
      <w:r w:rsidRPr="00353089">
        <w:rPr>
          <w:rFonts w:ascii="Arial" w:hAnsi="Arial" w:cs="Arial"/>
          <w:color w:val="231F20"/>
          <w:sz w:val="18"/>
          <w:szCs w:val="18"/>
        </w:rPr>
        <w:t>ссылки на "</w:t>
      </w:r>
      <w:r w:rsidRPr="00353089">
        <w:rPr>
          <w:rFonts w:ascii="Arial" w:hAnsi="Arial" w:cs="Arial"/>
          <w:color w:val="231F20"/>
          <w:sz w:val="18"/>
          <w:szCs w:val="18"/>
          <w:lang w:val="en-US"/>
        </w:rPr>
        <w:t>CAS</w:t>
      </w:r>
      <w:r w:rsidRPr="00353089">
        <w:rPr>
          <w:rFonts w:ascii="Arial" w:hAnsi="Arial" w:cs="Arial"/>
          <w:color w:val="231F20"/>
          <w:sz w:val="18"/>
          <w:szCs w:val="18"/>
        </w:rPr>
        <w:t>" (Химическая Реферативная Служба) с номерами после них являются ссылками на Номера в регистре Химической реферативной Службы, подразделении Американского Химического Общества;</w:t>
      </w:r>
    </w:p>
    <w:p w14:paraId="43BFD57C" w14:textId="77777777" w:rsidR="000766C2" w:rsidRPr="00353089" w:rsidRDefault="000766C2" w:rsidP="00553FC6">
      <w:pPr>
        <w:spacing w:after="0"/>
        <w:ind w:firstLine="708"/>
        <w:jc w:val="both"/>
        <w:rPr>
          <w:rFonts w:ascii="Arial" w:hAnsi="Arial" w:cs="Arial"/>
          <w:color w:val="000000"/>
          <w:sz w:val="18"/>
          <w:szCs w:val="18"/>
        </w:rPr>
      </w:pPr>
      <w:r w:rsidRPr="00353089">
        <w:rPr>
          <w:rFonts w:ascii="Arial" w:hAnsi="Arial" w:cs="Arial"/>
          <w:b/>
          <w:i/>
          <w:iCs/>
          <w:color w:val="000000"/>
          <w:sz w:val="18"/>
          <w:szCs w:val="18"/>
        </w:rPr>
        <w:t>Асбестосодержащая пыль</w:t>
      </w:r>
      <w:r w:rsidRPr="00353089">
        <w:rPr>
          <w:rFonts w:ascii="Arial" w:hAnsi="Arial" w:cs="Arial"/>
          <w:color w:val="000000"/>
          <w:sz w:val="18"/>
          <w:szCs w:val="18"/>
        </w:rPr>
        <w:t xml:space="preserve"> - взвешенная в воздухе или осевшая пыль, </w:t>
      </w:r>
      <w:proofErr w:type="gramStart"/>
      <w:r w:rsidRPr="00353089">
        <w:rPr>
          <w:rFonts w:ascii="Arial" w:hAnsi="Arial" w:cs="Arial"/>
          <w:color w:val="000000"/>
          <w:sz w:val="18"/>
          <w:szCs w:val="18"/>
        </w:rPr>
        <w:t>в которой волокна</w:t>
      </w:r>
      <w:proofErr w:type="gramEnd"/>
      <w:r w:rsidRPr="00353089">
        <w:rPr>
          <w:rFonts w:ascii="Arial" w:hAnsi="Arial" w:cs="Arial"/>
          <w:color w:val="000000"/>
          <w:sz w:val="18"/>
          <w:szCs w:val="18"/>
        </w:rPr>
        <w:t xml:space="preserve"> асбеста находятся в свободном или связанном состоянии. </w:t>
      </w:r>
    </w:p>
    <w:p w14:paraId="316DCDF0" w14:textId="77777777" w:rsidR="00553FC6" w:rsidRPr="00353089" w:rsidRDefault="00553FC6" w:rsidP="00553FC6">
      <w:pPr>
        <w:autoSpaceDE w:val="0"/>
        <w:autoSpaceDN w:val="0"/>
        <w:adjustRightInd w:val="0"/>
        <w:spacing w:after="0"/>
        <w:ind w:firstLine="708"/>
        <w:jc w:val="both"/>
        <w:rPr>
          <w:rFonts w:ascii="Arial" w:hAnsi="Arial" w:cs="Arial"/>
          <w:sz w:val="18"/>
          <w:szCs w:val="18"/>
        </w:rPr>
      </w:pPr>
      <w:proofErr w:type="spellStart"/>
      <w:r w:rsidRPr="00353089">
        <w:rPr>
          <w:rFonts w:ascii="Arial" w:hAnsi="Arial" w:cs="Arial"/>
          <w:b/>
          <w:i/>
          <w:sz w:val="18"/>
          <w:szCs w:val="18"/>
        </w:rPr>
        <w:t>Респирабельное</w:t>
      </w:r>
      <w:proofErr w:type="spellEnd"/>
      <w:r w:rsidRPr="00353089">
        <w:rPr>
          <w:rFonts w:ascii="Arial" w:hAnsi="Arial" w:cs="Arial"/>
          <w:b/>
          <w:i/>
          <w:sz w:val="18"/>
          <w:szCs w:val="18"/>
        </w:rPr>
        <w:t xml:space="preserve"> волокно</w:t>
      </w:r>
      <w:r w:rsidRPr="00353089">
        <w:rPr>
          <w:rFonts w:ascii="Arial" w:hAnsi="Arial" w:cs="Arial"/>
          <w:sz w:val="18"/>
          <w:szCs w:val="18"/>
        </w:rPr>
        <w:t xml:space="preserve"> – частица асбеста с диаметром, равным или менее 3 мкм, длиной, равной или более 5 мкм, и с соотношением длины к диаметру, равным или более чем 3/1. Это - стандартный показатель загрязнения воздуха минеральными волокнами, принятый в европейских и некоторых других странах.</w:t>
      </w:r>
    </w:p>
    <w:p w14:paraId="5C824C7F" w14:textId="77777777" w:rsidR="00973B0A" w:rsidRPr="00353089" w:rsidRDefault="000766C2" w:rsidP="00553FC6">
      <w:pPr>
        <w:pStyle w:val="ConsPlusNormal"/>
        <w:widowControl/>
        <w:spacing w:line="276" w:lineRule="auto"/>
        <w:ind w:firstLine="540"/>
        <w:jc w:val="both"/>
        <w:rPr>
          <w:sz w:val="18"/>
          <w:szCs w:val="18"/>
        </w:rPr>
      </w:pPr>
      <w:r w:rsidRPr="00353089">
        <w:rPr>
          <w:b/>
          <w:i/>
          <w:iCs/>
          <w:color w:val="000000"/>
          <w:sz w:val="18"/>
          <w:szCs w:val="18"/>
        </w:rPr>
        <w:lastRenderedPageBreak/>
        <w:t>Асбестосодержащие отходы</w:t>
      </w:r>
      <w:r w:rsidRPr="00353089">
        <w:rPr>
          <w:color w:val="000000"/>
          <w:sz w:val="18"/>
          <w:szCs w:val="18"/>
        </w:rPr>
        <w:t xml:space="preserve"> - отходы добычи, обогащения, переработки и использования асбестосодержащих материалов и изделий.</w:t>
      </w:r>
      <w:r w:rsidR="00973B0A" w:rsidRPr="00353089">
        <w:rPr>
          <w:sz w:val="18"/>
          <w:szCs w:val="18"/>
        </w:rPr>
        <w:t xml:space="preserve"> Вредное воздействие на человека - воздействие факторов среды обитания, создающее угрозу жизни и здоровью человека либо угрозу жизни или здоровью будущих поколений.</w:t>
      </w:r>
    </w:p>
    <w:p w14:paraId="0DBD9BF3" w14:textId="77777777" w:rsidR="002E60D2" w:rsidRPr="00353089" w:rsidRDefault="00973B0A" w:rsidP="00553FC6">
      <w:pPr>
        <w:pStyle w:val="ConsPlusNormal"/>
        <w:widowControl/>
        <w:spacing w:line="276" w:lineRule="auto"/>
        <w:ind w:firstLine="540"/>
        <w:jc w:val="both"/>
        <w:rPr>
          <w:sz w:val="18"/>
          <w:szCs w:val="18"/>
        </w:rPr>
      </w:pPr>
      <w:r w:rsidRPr="00353089">
        <w:rPr>
          <w:b/>
          <w:i/>
          <w:sz w:val="18"/>
          <w:szCs w:val="18"/>
        </w:rPr>
        <w:t>Воздействие асбеста</w:t>
      </w:r>
      <w:r w:rsidRPr="00353089">
        <w:rPr>
          <w:sz w:val="18"/>
          <w:szCs w:val="18"/>
        </w:rPr>
        <w:t xml:space="preserve"> - воздействие находящихся в воздухе асбестовых волокон или асбестсодержащей пыли. Результатом длительного воздействия повышенных концентраций асбеста может быть развитие специфической формы пневмокониоза (</w:t>
      </w:r>
      <w:proofErr w:type="spellStart"/>
      <w:r w:rsidRPr="00353089">
        <w:rPr>
          <w:sz w:val="18"/>
          <w:szCs w:val="18"/>
        </w:rPr>
        <w:t>асбестоз</w:t>
      </w:r>
      <w:proofErr w:type="spellEnd"/>
      <w:r w:rsidRPr="00353089">
        <w:rPr>
          <w:sz w:val="18"/>
          <w:szCs w:val="18"/>
        </w:rPr>
        <w:t xml:space="preserve">) и ряда злокачественных новообразований (рак легких, желудка, </w:t>
      </w:r>
      <w:proofErr w:type="spellStart"/>
      <w:r w:rsidRPr="00353089">
        <w:rPr>
          <w:sz w:val="18"/>
          <w:szCs w:val="18"/>
        </w:rPr>
        <w:t>мезотелиома</w:t>
      </w:r>
      <w:proofErr w:type="spellEnd"/>
      <w:r w:rsidRPr="00353089">
        <w:rPr>
          <w:sz w:val="18"/>
          <w:szCs w:val="18"/>
        </w:rPr>
        <w:t xml:space="preserve"> плевры и др.).</w:t>
      </w:r>
    </w:p>
    <w:p w14:paraId="3E147DC3"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Контрольный предел</w:t>
      </w:r>
      <w:r w:rsidRPr="00353089">
        <w:rPr>
          <w:rFonts w:ascii="Arial" w:hAnsi="Arial" w:cs="Arial"/>
          <w:color w:val="231F20"/>
          <w:sz w:val="18"/>
          <w:szCs w:val="18"/>
        </w:rPr>
        <w:t xml:space="preserve"> - означает уровень концентрации асбеста в атмосфере, при измерении в соответствии с методом, рекомендованным ВОЗ в 1997, в 0.1 волокон на кубический сантиметр воздуха в течение 4 часов;</w:t>
      </w:r>
    </w:p>
    <w:p w14:paraId="33297C6E" w14:textId="77777777" w:rsidR="00521793" w:rsidRPr="00353089" w:rsidRDefault="00521793" w:rsidP="00553FC6">
      <w:pPr>
        <w:spacing w:after="0"/>
        <w:ind w:firstLine="540"/>
        <w:jc w:val="both"/>
        <w:rPr>
          <w:rFonts w:ascii="Arial" w:hAnsi="Arial" w:cs="Arial"/>
          <w:color w:val="231F20"/>
          <w:sz w:val="18"/>
          <w:szCs w:val="18"/>
        </w:rPr>
      </w:pPr>
      <w:r w:rsidRPr="00353089">
        <w:rPr>
          <w:rFonts w:ascii="Arial" w:hAnsi="Arial" w:cs="Arial"/>
          <w:b/>
          <w:i/>
          <w:color w:val="231F20"/>
          <w:sz w:val="18"/>
          <w:szCs w:val="18"/>
        </w:rPr>
        <w:t>Контрольная мера</w:t>
      </w:r>
      <w:r w:rsidRPr="00353089">
        <w:rPr>
          <w:rFonts w:ascii="Arial" w:hAnsi="Arial" w:cs="Arial"/>
          <w:color w:val="231F20"/>
          <w:sz w:val="18"/>
          <w:szCs w:val="18"/>
        </w:rPr>
        <w:t xml:space="preserve"> - означает меру, принятую с целью предотвращения или снижения воздействия асбеста (включая обеспечение рабочих систем и непосредственный контроль, содержание в чистоте рабочего места, участка, завода или оборудования, и предоставление и использование механизмов инженерного контроля и средств личной защиты).</w:t>
      </w:r>
    </w:p>
    <w:p w14:paraId="59975297" w14:textId="77777777" w:rsidR="00A73F50" w:rsidRPr="00353089" w:rsidRDefault="00973B0A" w:rsidP="00553FC6">
      <w:pPr>
        <w:pStyle w:val="ConsPlusNormal"/>
        <w:widowControl/>
        <w:spacing w:line="276" w:lineRule="auto"/>
        <w:ind w:firstLine="540"/>
        <w:jc w:val="both"/>
        <w:rPr>
          <w:sz w:val="18"/>
          <w:szCs w:val="18"/>
        </w:rPr>
      </w:pPr>
      <w:r w:rsidRPr="00353089">
        <w:rPr>
          <w:b/>
          <w:i/>
          <w:sz w:val="18"/>
          <w:szCs w:val="18"/>
        </w:rPr>
        <w:t>Программа организации лабораторных и инструментальных исследований</w:t>
      </w:r>
      <w:r w:rsidRPr="00353089">
        <w:rPr>
          <w:sz w:val="18"/>
          <w:szCs w:val="18"/>
        </w:rPr>
        <w:t xml:space="preserve"> - документ, на основании которого осуществляется производственный контроль условий труда, представляет собой перечень точек контроля с указанием вредных производственных факторов, их ПДК (ПДУ), периодичность отбора, количество</w:t>
      </w:r>
      <w:r w:rsidR="00EE76DF" w:rsidRPr="00353089">
        <w:rPr>
          <w:sz w:val="18"/>
          <w:szCs w:val="18"/>
        </w:rPr>
        <w:t xml:space="preserve"> проб (исследований). Программа </w:t>
      </w:r>
      <w:r w:rsidRPr="00353089">
        <w:rPr>
          <w:sz w:val="18"/>
          <w:szCs w:val="18"/>
        </w:rPr>
        <w:t xml:space="preserve">исследований составляется на основании гигиенической оценки факторов </w:t>
      </w:r>
    </w:p>
    <w:p w14:paraId="1D484166" w14:textId="77777777" w:rsidR="00973B0A" w:rsidRPr="00353089" w:rsidRDefault="00973B0A" w:rsidP="00553FC6">
      <w:pPr>
        <w:pStyle w:val="ConsPlusNormal"/>
        <w:widowControl/>
        <w:spacing w:line="276" w:lineRule="auto"/>
        <w:ind w:firstLine="0"/>
        <w:jc w:val="both"/>
        <w:rPr>
          <w:sz w:val="18"/>
          <w:szCs w:val="18"/>
        </w:rPr>
      </w:pPr>
      <w:r w:rsidRPr="00353089">
        <w:rPr>
          <w:sz w:val="18"/>
          <w:szCs w:val="18"/>
        </w:rPr>
        <w:t>производственной среды и трудового процесса, нормативной и технической документации, а также на основании гигиенической оценки выпускаемой продукции.</w:t>
      </w:r>
    </w:p>
    <w:p w14:paraId="7801B806"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Профессиональные заболевания</w:t>
      </w:r>
      <w:r w:rsidRPr="00353089">
        <w:rPr>
          <w:sz w:val="18"/>
          <w:szCs w:val="18"/>
        </w:rPr>
        <w:t xml:space="preserve"> - хронические или острые заболевания, в возникновении которых решающая роль принадлежит воздействию неблагоприятных факторов производственной среды и трудового процесса.</w:t>
      </w:r>
    </w:p>
    <w:p w14:paraId="74FDB371" w14:textId="77777777" w:rsidR="00973B0A" w:rsidRPr="00353089" w:rsidRDefault="00973B0A" w:rsidP="00A56FAC">
      <w:pPr>
        <w:pStyle w:val="ConsPlusNormal"/>
        <w:widowControl/>
        <w:spacing w:line="276" w:lineRule="auto"/>
        <w:ind w:firstLine="300"/>
        <w:jc w:val="both"/>
        <w:rPr>
          <w:sz w:val="18"/>
          <w:szCs w:val="18"/>
        </w:rPr>
      </w:pPr>
      <w:r w:rsidRPr="00353089">
        <w:rPr>
          <w:b/>
          <w:i/>
          <w:sz w:val="18"/>
          <w:szCs w:val="18"/>
        </w:rPr>
        <w:t>Пылевая нагрузка</w:t>
      </w:r>
      <w:r w:rsidRPr="00353089">
        <w:rPr>
          <w:sz w:val="18"/>
          <w:szCs w:val="18"/>
        </w:rPr>
        <w:t xml:space="preserve"> - реальная или прогностическая величина суммарной экспозиционной дозы пыли, воздействующей на органы дыхания работающего, выражающая общую массу пыли, определяемую величиной среднесменной концентрации пыли, которую работающий вдыхает за весь период фактического или предполагаемого контакта с фактором.</w:t>
      </w:r>
    </w:p>
    <w:p w14:paraId="43D9DA3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Средства индивидуальной и коллективной защиты</w:t>
      </w:r>
      <w:r w:rsidRPr="00353089">
        <w:rPr>
          <w:sz w:val="18"/>
          <w:szCs w:val="18"/>
        </w:rPr>
        <w:t xml:space="preserve"> - средства, используемые для предотвращения или уменьшения воздействия на работников опасных и (или) вредных производственных факторов, а также от загрязнения.</w:t>
      </w:r>
    </w:p>
    <w:p w14:paraId="1795DDBB" w14:textId="77777777" w:rsidR="00272967" w:rsidRPr="00353089" w:rsidRDefault="00973B0A" w:rsidP="00553FC6">
      <w:pPr>
        <w:pStyle w:val="ConsPlusNormal"/>
        <w:widowControl/>
        <w:spacing w:line="276" w:lineRule="auto"/>
        <w:ind w:firstLine="300"/>
        <w:jc w:val="both"/>
        <w:rPr>
          <w:sz w:val="18"/>
          <w:szCs w:val="18"/>
        </w:rPr>
      </w:pPr>
      <w:r w:rsidRPr="00353089">
        <w:rPr>
          <w:b/>
          <w:i/>
          <w:sz w:val="18"/>
          <w:szCs w:val="18"/>
        </w:rPr>
        <w:t>Экспозиция</w:t>
      </w:r>
      <w:r w:rsidRPr="00353089">
        <w:rPr>
          <w:sz w:val="18"/>
          <w:szCs w:val="18"/>
        </w:rPr>
        <w:t xml:space="preserve"> - количественная характеристика интенсивности и продолжительности действия вредного фактора.</w:t>
      </w:r>
    </w:p>
    <w:p w14:paraId="6B680FAB" w14:textId="77777777" w:rsidR="00272967" w:rsidRPr="00353089" w:rsidRDefault="000766C2" w:rsidP="008A6FD9">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Опасные отходы</w:t>
      </w:r>
      <w:r w:rsidRPr="00353089">
        <w:rPr>
          <w:rFonts w:ascii="Arial" w:hAnsi="Arial" w:cs="Arial"/>
          <w:color w:val="000000"/>
          <w:sz w:val="18"/>
          <w:szCs w:val="18"/>
        </w:rPr>
        <w:t xml:space="preserve"> - отходы, которые в силу их реакционной способности или токсичности представляют непосредственную или потенциальную опасность для здоровья человека или состояния окружающей среды самостоятельно или при вступлении в контакт с другими отходами (веществами) окружающей среды.</w:t>
      </w:r>
    </w:p>
    <w:p w14:paraId="122E10EE"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Хранение (складирование) отходов</w:t>
      </w:r>
      <w:r w:rsidRPr="00353089">
        <w:rPr>
          <w:rFonts w:ascii="Arial" w:hAnsi="Arial" w:cs="Arial"/>
          <w:color w:val="000000"/>
          <w:sz w:val="18"/>
          <w:szCs w:val="18"/>
        </w:rPr>
        <w:t xml:space="preserve"> - изоляция с учетом временной нейтрализации отходов, направленная на снижение опасности для окружающей среды. Для хранения устанавливается срок их нахождения в местах складирования.</w:t>
      </w:r>
    </w:p>
    <w:p w14:paraId="0C4C2D0B"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Захоронение отходов</w:t>
      </w:r>
      <w:r w:rsidRPr="00353089">
        <w:rPr>
          <w:rFonts w:ascii="Arial" w:hAnsi="Arial" w:cs="Arial"/>
          <w:color w:val="000000"/>
          <w:sz w:val="18"/>
          <w:szCs w:val="18"/>
        </w:rPr>
        <w:t xml:space="preserve"> - изоляция отходов, направленная на исключение попадания загрязненных веществ в окружающую среду и исключающая возможность дальнейшего использования этих отходов.</w:t>
      </w:r>
    </w:p>
    <w:p w14:paraId="6168A369"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Безопасное обращение с отходами</w:t>
      </w:r>
      <w:r w:rsidRPr="00353089">
        <w:rPr>
          <w:rFonts w:ascii="Arial" w:hAnsi="Arial" w:cs="Arial"/>
          <w:color w:val="000000"/>
          <w:sz w:val="18"/>
          <w:szCs w:val="18"/>
        </w:rPr>
        <w:t xml:space="preserve"> - деятельность, в процессе которой образуются отходы, а также деятельность по сбору, использованию, обезвреживанию, транспортированию и размещению отходов, при которой здоровью населения и состоянию окружающей среды не угрожает опасность.</w:t>
      </w:r>
    </w:p>
    <w:p w14:paraId="0651D7A1" w14:textId="77777777" w:rsidR="005D404E"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 xml:space="preserve">Временное накопление отходов на </w:t>
      </w:r>
      <w:proofErr w:type="spellStart"/>
      <w:r w:rsidRPr="00353089">
        <w:rPr>
          <w:rFonts w:ascii="Arial" w:hAnsi="Arial" w:cs="Arial"/>
          <w:b/>
          <w:i/>
          <w:iCs/>
          <w:color w:val="000000"/>
          <w:sz w:val="18"/>
          <w:szCs w:val="18"/>
        </w:rPr>
        <w:t>промплощадке</w:t>
      </w:r>
      <w:proofErr w:type="spellEnd"/>
      <w:r w:rsidRPr="00353089">
        <w:rPr>
          <w:rFonts w:ascii="Arial" w:hAnsi="Arial" w:cs="Arial"/>
          <w:color w:val="000000"/>
          <w:sz w:val="18"/>
          <w:szCs w:val="18"/>
        </w:rPr>
        <w:t xml:space="preserve"> - хранение отходов на территории предприятия в специально обустроенных для этих целей местах</w:t>
      </w:r>
      <w:r w:rsidR="00B86E9C" w:rsidRPr="00353089">
        <w:rPr>
          <w:rFonts w:ascii="Arial" w:hAnsi="Arial" w:cs="Arial"/>
          <w:color w:val="000000"/>
          <w:sz w:val="18"/>
          <w:szCs w:val="18"/>
        </w:rPr>
        <w:t xml:space="preserve"> </w:t>
      </w:r>
      <w:r w:rsidRPr="00353089">
        <w:rPr>
          <w:rFonts w:ascii="Arial" w:hAnsi="Arial" w:cs="Arial"/>
          <w:color w:val="000000"/>
          <w:sz w:val="18"/>
          <w:szCs w:val="18"/>
        </w:rPr>
        <w:t>до момента их использования в последующем технологическом цикле либо отправки на переработку на другое предприятие или на объект для размещения отходов.</w:t>
      </w:r>
    </w:p>
    <w:p w14:paraId="0CC9DEDC" w14:textId="77777777" w:rsidR="008E11A3"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Утилизация</w:t>
      </w:r>
      <w:r w:rsidRPr="00353089">
        <w:rPr>
          <w:rFonts w:ascii="Arial" w:hAnsi="Arial" w:cs="Arial"/>
          <w:b/>
          <w:color w:val="000000"/>
          <w:sz w:val="18"/>
          <w:szCs w:val="18"/>
        </w:rPr>
        <w:t xml:space="preserve"> </w:t>
      </w:r>
      <w:r w:rsidRPr="00353089">
        <w:rPr>
          <w:rFonts w:ascii="Arial" w:hAnsi="Arial" w:cs="Arial"/>
          <w:color w:val="000000"/>
          <w:sz w:val="18"/>
          <w:szCs w:val="18"/>
        </w:rPr>
        <w:t>- применение или расходование отходов после соответствующей их обработки (переработки, обезвреживания</w:t>
      </w:r>
      <w:proofErr w:type="gramStart"/>
      <w:r w:rsidRPr="00353089">
        <w:rPr>
          <w:rFonts w:ascii="Arial" w:hAnsi="Arial" w:cs="Arial"/>
          <w:color w:val="000000"/>
          <w:sz w:val="18"/>
          <w:szCs w:val="18"/>
        </w:rPr>
        <w:t>)</w:t>
      </w:r>
      <w:r w:rsidR="00B86E9C" w:rsidRPr="00353089">
        <w:rPr>
          <w:rFonts w:ascii="Arial" w:hAnsi="Arial" w:cs="Arial"/>
          <w:color w:val="000000"/>
          <w:sz w:val="18"/>
          <w:szCs w:val="18"/>
        </w:rPr>
        <w:t>,</w:t>
      </w:r>
      <w:r w:rsidRPr="00353089">
        <w:rPr>
          <w:rFonts w:ascii="Arial" w:hAnsi="Arial" w:cs="Arial"/>
          <w:color w:val="000000"/>
          <w:sz w:val="18"/>
          <w:szCs w:val="18"/>
        </w:rPr>
        <w:t xml:space="preserve">  а</w:t>
      </w:r>
      <w:proofErr w:type="gramEnd"/>
      <w:r w:rsidRPr="00353089">
        <w:rPr>
          <w:rFonts w:ascii="Arial" w:hAnsi="Arial" w:cs="Arial"/>
          <w:color w:val="000000"/>
          <w:sz w:val="18"/>
          <w:szCs w:val="18"/>
        </w:rPr>
        <w:t xml:space="preserve"> также все виды использования, в том числе закладка выработанного пространства.</w:t>
      </w:r>
    </w:p>
    <w:p w14:paraId="37774735" w14:textId="77777777" w:rsidR="000766C2" w:rsidRPr="00353089" w:rsidRDefault="000766C2" w:rsidP="00553FC6">
      <w:pPr>
        <w:spacing w:after="0"/>
        <w:ind w:firstLine="300"/>
        <w:jc w:val="both"/>
        <w:rPr>
          <w:rFonts w:ascii="Arial" w:hAnsi="Arial" w:cs="Arial"/>
          <w:color w:val="000000"/>
          <w:sz w:val="18"/>
          <w:szCs w:val="18"/>
        </w:rPr>
      </w:pPr>
      <w:r w:rsidRPr="00353089">
        <w:rPr>
          <w:rFonts w:ascii="Arial" w:hAnsi="Arial" w:cs="Arial"/>
          <w:b/>
          <w:i/>
          <w:iCs/>
          <w:color w:val="000000"/>
          <w:sz w:val="18"/>
          <w:szCs w:val="18"/>
        </w:rPr>
        <w:t>Индекс опасности отхода (К)</w:t>
      </w:r>
      <w:r w:rsidRPr="00353089">
        <w:rPr>
          <w:rFonts w:ascii="Arial" w:hAnsi="Arial" w:cs="Arial"/>
          <w:color w:val="000000"/>
          <w:sz w:val="18"/>
          <w:szCs w:val="18"/>
        </w:rPr>
        <w:t xml:space="preserve"> - безразмерная величина, равная сумме индексов опасности компонентов отхода, либо определяемая как отношение концентрации отхода, выраженной в мг/кг отхода к предельно допустимой концентрации отхода в почве (</w:t>
      </w:r>
      <w:proofErr w:type="spellStart"/>
      <w:r w:rsidRPr="00353089">
        <w:rPr>
          <w:rFonts w:ascii="Arial" w:hAnsi="Arial" w:cs="Arial"/>
          <w:color w:val="000000"/>
          <w:sz w:val="18"/>
          <w:szCs w:val="18"/>
        </w:rPr>
        <w:t>ПДКп</w:t>
      </w:r>
      <w:proofErr w:type="spellEnd"/>
      <w:r w:rsidRPr="00353089">
        <w:rPr>
          <w:rFonts w:ascii="Arial" w:hAnsi="Arial" w:cs="Arial"/>
          <w:color w:val="000000"/>
          <w:sz w:val="18"/>
          <w:szCs w:val="18"/>
        </w:rPr>
        <w:t>), выраженной в мг/кг почвы.</w:t>
      </w:r>
    </w:p>
    <w:p w14:paraId="75F39950" w14:textId="77777777" w:rsidR="009C2250" w:rsidRPr="00353089" w:rsidRDefault="009C2250" w:rsidP="00EE76DF">
      <w:pPr>
        <w:spacing w:after="0"/>
        <w:jc w:val="center"/>
        <w:rPr>
          <w:rFonts w:ascii="Arial" w:hAnsi="Arial" w:cs="Arial"/>
          <w:sz w:val="18"/>
          <w:szCs w:val="18"/>
        </w:rPr>
      </w:pPr>
    </w:p>
    <w:p w14:paraId="1D4D82D5" w14:textId="429460D9" w:rsidR="003F6457" w:rsidRPr="00353089" w:rsidRDefault="00553FC6" w:rsidP="00243B94">
      <w:pPr>
        <w:spacing w:after="0"/>
        <w:ind w:left="851" w:hanging="567"/>
        <w:jc w:val="both"/>
        <w:rPr>
          <w:rFonts w:ascii="Arial" w:hAnsi="Arial" w:cs="Arial"/>
          <w:b/>
          <w:sz w:val="18"/>
          <w:szCs w:val="18"/>
        </w:rPr>
      </w:pPr>
      <w:r w:rsidRPr="00353089">
        <w:rPr>
          <w:rFonts w:ascii="Arial" w:hAnsi="Arial" w:cs="Arial"/>
          <w:b/>
          <w:sz w:val="18"/>
          <w:szCs w:val="18"/>
        </w:rPr>
        <w:lastRenderedPageBreak/>
        <w:t>5</w:t>
      </w:r>
      <w:r w:rsidR="009F4921" w:rsidRPr="00353089">
        <w:rPr>
          <w:rFonts w:ascii="Arial" w:hAnsi="Arial" w:cs="Arial"/>
          <w:b/>
          <w:sz w:val="18"/>
          <w:szCs w:val="18"/>
        </w:rPr>
        <w:t xml:space="preserve">. </w:t>
      </w:r>
      <w:r w:rsidR="00243B94" w:rsidRPr="00353089">
        <w:rPr>
          <w:rFonts w:ascii="Arial" w:hAnsi="Arial" w:cs="Arial"/>
          <w:b/>
          <w:sz w:val="18"/>
          <w:szCs w:val="18"/>
        </w:rPr>
        <w:t>Производственные требования</w:t>
      </w:r>
    </w:p>
    <w:p w14:paraId="54CE42A8" w14:textId="77777777" w:rsidR="005D404E" w:rsidRPr="00353089" w:rsidRDefault="00553FC6" w:rsidP="00F92330">
      <w:pPr>
        <w:autoSpaceDE w:val="0"/>
        <w:autoSpaceDN w:val="0"/>
        <w:adjustRightInd w:val="0"/>
        <w:spacing w:after="0" w:line="240" w:lineRule="auto"/>
        <w:rPr>
          <w:rFonts w:ascii="Arial" w:eastAsia="Calibri" w:hAnsi="Arial" w:cs="Arial"/>
          <w:b/>
          <w:sz w:val="18"/>
          <w:szCs w:val="18"/>
          <w:lang w:eastAsia="en-GB"/>
        </w:rPr>
      </w:pPr>
      <w:r w:rsidRPr="00353089">
        <w:rPr>
          <w:rFonts w:ascii="Arial" w:eastAsia="Calibri" w:hAnsi="Arial" w:cs="Arial"/>
          <w:b/>
          <w:sz w:val="18"/>
          <w:szCs w:val="18"/>
          <w:lang w:eastAsia="en-GB"/>
        </w:rPr>
        <w:t>5</w:t>
      </w:r>
      <w:r w:rsidR="00DB4332" w:rsidRPr="00353089">
        <w:rPr>
          <w:rFonts w:ascii="Arial" w:eastAsia="Calibri" w:hAnsi="Arial" w:cs="Arial"/>
          <w:b/>
          <w:sz w:val="18"/>
          <w:szCs w:val="18"/>
          <w:lang w:eastAsia="en-GB"/>
        </w:rPr>
        <w:t>.1. Общие требования.</w:t>
      </w:r>
    </w:p>
    <w:p w14:paraId="07E0170E" w14:textId="28E9732A" w:rsidR="00272967" w:rsidRPr="00353089" w:rsidRDefault="006A76D0" w:rsidP="00BF5A32">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hAnsi="Arial" w:cs="Arial"/>
          <w:sz w:val="18"/>
          <w:szCs w:val="18"/>
        </w:rPr>
        <w:t xml:space="preserve">В </w:t>
      </w:r>
      <w:r w:rsidR="00E3566F" w:rsidRPr="00353089">
        <w:rPr>
          <w:rFonts w:ascii="Arial" w:hAnsi="Arial" w:cs="Arial"/>
          <w:sz w:val="18"/>
          <w:szCs w:val="18"/>
        </w:rPr>
        <w:t>П</w:t>
      </w:r>
      <w:r w:rsidRPr="00353089">
        <w:rPr>
          <w:rFonts w:ascii="Arial" w:hAnsi="Arial" w:cs="Arial"/>
          <w:sz w:val="18"/>
          <w:szCs w:val="18"/>
        </w:rPr>
        <w:t>АО «</w:t>
      </w:r>
      <w:proofErr w:type="spellStart"/>
      <w:r w:rsidR="00E3566F" w:rsidRPr="00353089">
        <w:rPr>
          <w:rFonts w:ascii="Arial" w:hAnsi="Arial" w:cs="Arial"/>
          <w:sz w:val="18"/>
          <w:szCs w:val="18"/>
        </w:rPr>
        <w:t>Юнипро</w:t>
      </w:r>
      <w:proofErr w:type="spellEnd"/>
      <w:r w:rsidRPr="00353089">
        <w:rPr>
          <w:rFonts w:ascii="Arial" w:hAnsi="Arial" w:cs="Arial"/>
          <w:sz w:val="18"/>
          <w:szCs w:val="18"/>
        </w:rPr>
        <w:t xml:space="preserve">» запрещено </w:t>
      </w:r>
      <w:r w:rsidR="00BE1A3F" w:rsidRPr="00353089">
        <w:rPr>
          <w:rFonts w:ascii="Arial" w:hAnsi="Arial" w:cs="Arial"/>
          <w:sz w:val="18"/>
          <w:szCs w:val="18"/>
        </w:rPr>
        <w:t>применение</w:t>
      </w:r>
      <w:r w:rsidRPr="00353089">
        <w:rPr>
          <w:rFonts w:ascii="Arial" w:hAnsi="Arial" w:cs="Arial"/>
          <w:sz w:val="18"/>
          <w:szCs w:val="18"/>
        </w:rPr>
        <w:t xml:space="preserve"> асбестосодержащих материалов.</w:t>
      </w:r>
      <w:r w:rsidR="008A6FD9" w:rsidRPr="00353089">
        <w:rPr>
          <w:rFonts w:ascii="Arial" w:hAnsi="Arial" w:cs="Arial"/>
          <w:sz w:val="18"/>
          <w:szCs w:val="18"/>
        </w:rPr>
        <w:t xml:space="preserve"> На филиалах разработаны и </w:t>
      </w:r>
      <w:r w:rsidR="00CA1E19" w:rsidRPr="00353089">
        <w:rPr>
          <w:rFonts w:ascii="Arial" w:hAnsi="Arial" w:cs="Arial"/>
          <w:sz w:val="18"/>
          <w:szCs w:val="18"/>
        </w:rPr>
        <w:t>должна быть</w:t>
      </w:r>
      <w:r w:rsidR="008A6FD9" w:rsidRPr="00353089">
        <w:rPr>
          <w:rFonts w:ascii="Arial" w:hAnsi="Arial" w:cs="Arial"/>
          <w:sz w:val="18"/>
          <w:szCs w:val="18"/>
        </w:rPr>
        <w:t xml:space="preserve"> </w:t>
      </w:r>
      <w:r w:rsidR="00CA1E19" w:rsidRPr="00353089">
        <w:rPr>
          <w:rFonts w:ascii="Arial" w:hAnsi="Arial" w:cs="Arial"/>
          <w:sz w:val="18"/>
          <w:szCs w:val="18"/>
        </w:rPr>
        <w:t xml:space="preserve">обеспечена </w:t>
      </w:r>
      <w:r w:rsidR="008A6FD9" w:rsidRPr="00353089">
        <w:rPr>
          <w:rFonts w:ascii="Arial" w:hAnsi="Arial" w:cs="Arial"/>
          <w:sz w:val="18"/>
          <w:szCs w:val="18"/>
        </w:rPr>
        <w:t>реализ</w:t>
      </w:r>
      <w:r w:rsidR="00CA1E19" w:rsidRPr="00353089">
        <w:rPr>
          <w:rFonts w:ascii="Arial" w:hAnsi="Arial" w:cs="Arial"/>
          <w:sz w:val="18"/>
          <w:szCs w:val="18"/>
        </w:rPr>
        <w:t>ация</w:t>
      </w:r>
      <w:r w:rsidR="008A6FD9" w:rsidRPr="00353089">
        <w:rPr>
          <w:rFonts w:ascii="Arial" w:hAnsi="Arial" w:cs="Arial"/>
          <w:sz w:val="18"/>
          <w:szCs w:val="18"/>
        </w:rPr>
        <w:t xml:space="preserve"> </w:t>
      </w:r>
      <w:r w:rsidR="00CA1E19" w:rsidRPr="00353089">
        <w:rPr>
          <w:rFonts w:ascii="Arial" w:hAnsi="Arial" w:cs="Arial"/>
          <w:sz w:val="18"/>
          <w:szCs w:val="18"/>
        </w:rPr>
        <w:t>долгосрочных программ</w:t>
      </w:r>
      <w:r w:rsidR="008A6FD9" w:rsidRPr="00353089">
        <w:rPr>
          <w:rFonts w:ascii="Arial" w:hAnsi="Arial" w:cs="Arial"/>
          <w:sz w:val="18"/>
          <w:szCs w:val="18"/>
        </w:rPr>
        <w:t xml:space="preserve"> замены асбестосодержащих материалов другими волокнистыми теплоизоляционными материалами из искусств</w:t>
      </w:r>
      <w:r w:rsidR="00CA1E19" w:rsidRPr="00353089">
        <w:rPr>
          <w:rFonts w:ascii="Arial" w:hAnsi="Arial" w:cs="Arial"/>
          <w:sz w:val="18"/>
          <w:szCs w:val="18"/>
        </w:rPr>
        <w:t>енных минеральных волокон (ИМВ), а также программ мало затратных мероприятий по уменьшению пыления асбестосодержащих материалов до их замены.</w:t>
      </w:r>
    </w:p>
    <w:p w14:paraId="3AE11667" w14:textId="77777777" w:rsidR="00B00ABB" w:rsidRPr="00353089" w:rsidRDefault="006A76D0" w:rsidP="00294B44">
      <w:pPr>
        <w:pStyle w:val="a4"/>
        <w:numPr>
          <w:ilvl w:val="2"/>
          <w:numId w:val="29"/>
        </w:numPr>
        <w:tabs>
          <w:tab w:val="left" w:pos="284"/>
        </w:tabs>
        <w:spacing w:after="0" w:line="276" w:lineRule="auto"/>
        <w:ind w:left="0" w:firstLine="0"/>
        <w:jc w:val="both"/>
        <w:rPr>
          <w:rFonts w:ascii="Arial" w:eastAsia="Calibri" w:hAnsi="Arial" w:cs="Arial"/>
          <w:b/>
          <w:sz w:val="18"/>
          <w:szCs w:val="18"/>
          <w:lang w:eastAsia="en-GB"/>
        </w:rPr>
      </w:pPr>
      <w:r w:rsidRPr="00353089">
        <w:rPr>
          <w:rFonts w:ascii="Arial" w:hAnsi="Arial" w:cs="Arial"/>
          <w:sz w:val="18"/>
          <w:szCs w:val="18"/>
        </w:rPr>
        <w:t>Работа</w:t>
      </w:r>
      <w:r w:rsidR="00113ED1" w:rsidRPr="00353089">
        <w:rPr>
          <w:rFonts w:ascii="Arial" w:hAnsi="Arial" w:cs="Arial"/>
          <w:sz w:val="18"/>
          <w:szCs w:val="18"/>
        </w:rPr>
        <w:t xml:space="preserve"> персонала</w:t>
      </w:r>
      <w:r w:rsidR="00BE1A3F" w:rsidRPr="00353089">
        <w:rPr>
          <w:rFonts w:ascii="Arial" w:hAnsi="Arial" w:cs="Arial"/>
          <w:sz w:val="18"/>
          <w:szCs w:val="18"/>
        </w:rPr>
        <w:t>, связанная с демонтажем асбестосодержащих материалов,</w:t>
      </w:r>
      <w:r w:rsidRPr="00353089">
        <w:rPr>
          <w:rFonts w:ascii="Arial" w:hAnsi="Arial" w:cs="Arial"/>
          <w:sz w:val="18"/>
          <w:szCs w:val="18"/>
        </w:rPr>
        <w:t xml:space="preserve"> должна быть организована в строгом </w:t>
      </w:r>
      <w:r w:rsidR="0010547C" w:rsidRPr="00353089">
        <w:rPr>
          <w:rFonts w:ascii="Arial" w:hAnsi="Arial" w:cs="Arial"/>
          <w:sz w:val="18"/>
          <w:szCs w:val="18"/>
        </w:rPr>
        <w:t>с</w:t>
      </w:r>
      <w:r w:rsidRPr="00353089">
        <w:rPr>
          <w:rFonts w:ascii="Arial" w:hAnsi="Arial" w:cs="Arial"/>
          <w:sz w:val="18"/>
          <w:szCs w:val="18"/>
        </w:rPr>
        <w:t>оответствии</w:t>
      </w:r>
      <w:r w:rsidR="0010547C" w:rsidRPr="00353089">
        <w:rPr>
          <w:rFonts w:ascii="Arial" w:hAnsi="Arial" w:cs="Arial"/>
          <w:sz w:val="18"/>
          <w:szCs w:val="18"/>
        </w:rPr>
        <w:t xml:space="preserve"> </w:t>
      </w:r>
      <w:r w:rsidRPr="00353089">
        <w:rPr>
          <w:rFonts w:ascii="Arial" w:hAnsi="Arial" w:cs="Arial"/>
          <w:sz w:val="18"/>
          <w:szCs w:val="18"/>
        </w:rPr>
        <w:t xml:space="preserve">с </w:t>
      </w:r>
      <w:r w:rsidR="00DB3B45" w:rsidRPr="00353089">
        <w:rPr>
          <w:rFonts w:ascii="Arial" w:hAnsi="Arial" w:cs="Arial"/>
          <w:sz w:val="18"/>
          <w:szCs w:val="18"/>
        </w:rPr>
        <w:t>требованиями</w:t>
      </w:r>
      <w:r w:rsidR="00CA1E19" w:rsidRPr="00353089">
        <w:rPr>
          <w:rFonts w:ascii="Arial" w:hAnsi="Arial" w:cs="Arial"/>
          <w:sz w:val="18"/>
          <w:szCs w:val="18"/>
        </w:rPr>
        <w:t xml:space="preserve"> </w:t>
      </w:r>
      <w:r w:rsidR="00CA1E19" w:rsidRPr="00353089">
        <w:rPr>
          <w:rFonts w:ascii="Arial" w:eastAsia="Times New Roman" w:hAnsi="Arial" w:cs="Arial"/>
          <w:sz w:val="18"/>
          <w:szCs w:val="18"/>
        </w:rPr>
        <w:t>СанПиН 2.2.3.2887-11 «</w:t>
      </w:r>
      <w:r w:rsidR="00553FC6" w:rsidRPr="00353089">
        <w:rPr>
          <w:rFonts w:ascii="Arial" w:eastAsia="Times New Roman" w:hAnsi="Arial" w:cs="Arial"/>
          <w:sz w:val="18"/>
          <w:szCs w:val="18"/>
        </w:rPr>
        <w:t xml:space="preserve">Гигиенические требования при производстве и использовании хризотила </w:t>
      </w:r>
      <w:r w:rsidR="00CA1E19" w:rsidRPr="00353089">
        <w:rPr>
          <w:rFonts w:ascii="Arial" w:eastAsia="Times New Roman" w:hAnsi="Arial" w:cs="Arial"/>
          <w:sz w:val="18"/>
          <w:szCs w:val="18"/>
        </w:rPr>
        <w:t>и хризотил содержащих материалов»</w:t>
      </w:r>
      <w:r w:rsidR="00553FC6" w:rsidRPr="00353089">
        <w:rPr>
          <w:rFonts w:ascii="Arial" w:eastAsia="Times New Roman" w:hAnsi="Arial" w:cs="Arial"/>
          <w:sz w:val="18"/>
          <w:szCs w:val="18"/>
        </w:rPr>
        <w:t xml:space="preserve"> (вместе с "СанПиН 2.2.3.2887-11. Санитарные правила и нормы...")</w:t>
      </w:r>
      <w:r w:rsidR="00104565" w:rsidRPr="00353089">
        <w:rPr>
          <w:rFonts w:ascii="Arial" w:eastAsia="Times New Roman" w:hAnsi="Arial" w:cs="Arial"/>
          <w:sz w:val="18"/>
          <w:szCs w:val="18"/>
        </w:rPr>
        <w:t xml:space="preserve"> (Приложение №1 к настоящему Стандарту).</w:t>
      </w:r>
    </w:p>
    <w:p w14:paraId="68254E99" w14:textId="77777777" w:rsidR="00272967" w:rsidRPr="00353089" w:rsidRDefault="006A76D0"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 xml:space="preserve">На филиалах должен быть организован </w:t>
      </w:r>
      <w:r w:rsidR="00B322F2" w:rsidRPr="00353089">
        <w:rPr>
          <w:rFonts w:ascii="Arial" w:hAnsi="Arial" w:cs="Arial"/>
          <w:sz w:val="18"/>
          <w:szCs w:val="18"/>
        </w:rPr>
        <w:t>2-х ступенчатый контроль заяв</w:t>
      </w:r>
      <w:r w:rsidR="00747B5E" w:rsidRPr="00353089">
        <w:rPr>
          <w:rFonts w:ascii="Arial" w:hAnsi="Arial" w:cs="Arial"/>
          <w:sz w:val="18"/>
          <w:szCs w:val="18"/>
        </w:rPr>
        <w:t>ок</w:t>
      </w:r>
      <w:r w:rsidR="00B322F2" w:rsidRPr="00353089">
        <w:rPr>
          <w:rFonts w:ascii="Arial" w:hAnsi="Arial" w:cs="Arial"/>
          <w:sz w:val="18"/>
          <w:szCs w:val="18"/>
        </w:rPr>
        <w:t xml:space="preserve"> на материалы и оборудование, необходимых для проведения ремонтно-восстановительных работ, как со стороны заявителя (подразделение филиала, филиал, исполнительный аппарат), так и со стороны закупщиков (</w:t>
      </w:r>
      <w:r w:rsidR="002A785B" w:rsidRPr="00353089">
        <w:rPr>
          <w:rFonts w:ascii="Arial" w:hAnsi="Arial" w:cs="Arial"/>
          <w:sz w:val="18"/>
          <w:szCs w:val="18"/>
        </w:rPr>
        <w:t>филиал, исполнительный аппарат) в целях исключения приобретения асбестосодержащих материалов.</w:t>
      </w:r>
    </w:p>
    <w:p w14:paraId="7A4533F9" w14:textId="0DE37633" w:rsidR="00E50C78" w:rsidRPr="00353089" w:rsidRDefault="006A76D0" w:rsidP="00294B44">
      <w:pPr>
        <w:pStyle w:val="a3"/>
        <w:numPr>
          <w:ilvl w:val="2"/>
          <w:numId w:val="29"/>
        </w:numPr>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xml:space="preserve">» должно быть организовано </w:t>
      </w:r>
      <w:r w:rsidR="00332685" w:rsidRPr="00353089">
        <w:rPr>
          <w:rFonts w:ascii="Arial" w:eastAsia="Calibri" w:hAnsi="Arial" w:cs="Arial"/>
          <w:sz w:val="18"/>
          <w:szCs w:val="18"/>
          <w:lang w:eastAsia="en-GB"/>
        </w:rPr>
        <w:t xml:space="preserve">плановое </w:t>
      </w:r>
      <w:r w:rsidR="003F1CBD" w:rsidRPr="00353089">
        <w:rPr>
          <w:rFonts w:ascii="Arial" w:eastAsia="Calibri" w:hAnsi="Arial" w:cs="Arial"/>
          <w:sz w:val="18"/>
          <w:szCs w:val="18"/>
          <w:lang w:eastAsia="en-GB"/>
        </w:rPr>
        <w:t>обследование</w:t>
      </w:r>
      <w:r w:rsidR="00A56FAC" w:rsidRPr="00353089">
        <w:rPr>
          <w:rFonts w:ascii="Arial" w:eastAsia="Calibri" w:hAnsi="Arial" w:cs="Arial"/>
          <w:sz w:val="18"/>
          <w:szCs w:val="18"/>
          <w:lang w:eastAsia="en-GB"/>
        </w:rPr>
        <w:t xml:space="preserve"> </w:t>
      </w:r>
      <w:r w:rsidR="003F1CBD" w:rsidRPr="00353089">
        <w:rPr>
          <w:rFonts w:ascii="Arial" w:eastAsia="Calibri" w:hAnsi="Arial" w:cs="Arial"/>
          <w:sz w:val="18"/>
          <w:szCs w:val="18"/>
          <w:lang w:eastAsia="en-GB"/>
        </w:rPr>
        <w:t xml:space="preserve">воздуха рабочей зоны на наличие асбеста </w:t>
      </w:r>
      <w:r w:rsidR="00A56FAC" w:rsidRPr="00353089">
        <w:rPr>
          <w:rFonts w:ascii="Arial" w:eastAsia="Calibri" w:hAnsi="Arial" w:cs="Arial"/>
          <w:sz w:val="18"/>
          <w:szCs w:val="18"/>
          <w:lang w:eastAsia="en-GB"/>
        </w:rPr>
        <w:t xml:space="preserve">с привлечением </w:t>
      </w:r>
      <w:r w:rsidR="00100774" w:rsidRPr="00353089">
        <w:rPr>
          <w:rFonts w:ascii="Arial" w:eastAsia="Calibri" w:hAnsi="Arial" w:cs="Arial"/>
          <w:sz w:val="18"/>
          <w:szCs w:val="18"/>
          <w:lang w:eastAsia="en-GB"/>
        </w:rPr>
        <w:t>специализированных организаций</w:t>
      </w:r>
      <w:r w:rsidR="00311141" w:rsidRPr="00353089">
        <w:rPr>
          <w:rFonts w:ascii="Arial" w:eastAsia="Calibri" w:hAnsi="Arial" w:cs="Arial"/>
          <w:sz w:val="18"/>
          <w:szCs w:val="18"/>
          <w:lang w:eastAsia="en-GB"/>
        </w:rPr>
        <w:t xml:space="preserve"> </w:t>
      </w:r>
      <w:r w:rsidR="00702927" w:rsidRPr="00353089">
        <w:rPr>
          <w:rFonts w:ascii="Arial" w:eastAsia="Calibri" w:hAnsi="Arial" w:cs="Arial"/>
          <w:sz w:val="18"/>
          <w:szCs w:val="18"/>
          <w:lang w:eastAsia="en-GB"/>
        </w:rPr>
        <w:t xml:space="preserve">либо собственным персоналом, аттестованным в установленном порядке, </w:t>
      </w:r>
      <w:r w:rsidRPr="00353089">
        <w:rPr>
          <w:rFonts w:ascii="Arial" w:eastAsia="Calibri" w:hAnsi="Arial" w:cs="Arial"/>
          <w:sz w:val="18"/>
          <w:szCs w:val="18"/>
          <w:lang w:eastAsia="en-GB"/>
        </w:rPr>
        <w:t>не реже 1 раза в пол</w:t>
      </w:r>
      <w:r w:rsidR="00593DB4" w:rsidRPr="00353089">
        <w:rPr>
          <w:rFonts w:ascii="Arial" w:eastAsia="Calibri" w:hAnsi="Arial" w:cs="Arial"/>
          <w:sz w:val="18"/>
          <w:szCs w:val="18"/>
          <w:lang w:eastAsia="en-GB"/>
        </w:rPr>
        <w:t>у</w:t>
      </w:r>
      <w:r w:rsidRPr="00353089">
        <w:rPr>
          <w:rFonts w:ascii="Arial" w:eastAsia="Calibri" w:hAnsi="Arial" w:cs="Arial"/>
          <w:sz w:val="18"/>
          <w:szCs w:val="18"/>
          <w:lang w:eastAsia="en-GB"/>
        </w:rPr>
        <w:t>год</w:t>
      </w:r>
      <w:r w:rsidR="00593DB4" w:rsidRPr="00353089">
        <w:rPr>
          <w:rFonts w:ascii="Arial" w:eastAsia="Calibri" w:hAnsi="Arial" w:cs="Arial"/>
          <w:sz w:val="18"/>
          <w:szCs w:val="18"/>
          <w:lang w:eastAsia="en-GB"/>
        </w:rPr>
        <w:t>ие</w:t>
      </w:r>
      <w:r w:rsidR="000F64C7" w:rsidRPr="00353089">
        <w:rPr>
          <w:rFonts w:ascii="Arial" w:eastAsia="Calibri" w:hAnsi="Arial" w:cs="Arial"/>
          <w:sz w:val="18"/>
          <w:szCs w:val="18"/>
          <w:lang w:eastAsia="en-GB"/>
        </w:rPr>
        <w:t xml:space="preserve"> в соответствии с </w:t>
      </w:r>
      <w:r w:rsidR="00DE5978" w:rsidRPr="00353089">
        <w:rPr>
          <w:rFonts w:ascii="Arial" w:eastAsia="Calibri" w:hAnsi="Arial" w:cs="Arial"/>
          <w:sz w:val="18"/>
          <w:szCs w:val="18"/>
          <w:lang w:eastAsia="en-GB"/>
        </w:rPr>
        <w:t xml:space="preserve">ежегодным </w:t>
      </w:r>
      <w:r w:rsidR="000F64C7" w:rsidRPr="00353089">
        <w:rPr>
          <w:rFonts w:ascii="Arial" w:eastAsia="Calibri" w:hAnsi="Arial" w:cs="Arial"/>
          <w:sz w:val="18"/>
          <w:szCs w:val="18"/>
          <w:lang w:eastAsia="en-GB"/>
        </w:rPr>
        <w:t>графиком</w:t>
      </w:r>
      <w:r w:rsidR="00113ED1" w:rsidRPr="00353089">
        <w:rPr>
          <w:rFonts w:ascii="Arial" w:eastAsia="Calibri" w:hAnsi="Arial" w:cs="Arial"/>
          <w:sz w:val="18"/>
          <w:szCs w:val="18"/>
          <w:lang w:eastAsia="en-GB"/>
        </w:rPr>
        <w:t xml:space="preserve"> проведения замеров</w:t>
      </w:r>
      <w:r w:rsidR="006A2349" w:rsidRPr="00353089">
        <w:rPr>
          <w:rFonts w:ascii="Arial" w:eastAsia="Calibri" w:hAnsi="Arial" w:cs="Arial"/>
          <w:sz w:val="18"/>
          <w:szCs w:val="18"/>
          <w:lang w:eastAsia="en-GB"/>
        </w:rPr>
        <w:t>, утвержденным главным инженером филиала.</w:t>
      </w:r>
    </w:p>
    <w:p w14:paraId="4BE7C2FB" w14:textId="77777777" w:rsidR="00332685" w:rsidRPr="00353089" w:rsidRDefault="00A73F50" w:rsidP="00332685">
      <w:pPr>
        <w:autoSpaceDE w:val="0"/>
        <w:autoSpaceDN w:val="0"/>
        <w:adjustRightInd w:val="0"/>
        <w:spacing w:after="0"/>
        <w:jc w:val="both"/>
        <w:rPr>
          <w:rFonts w:ascii="Arial" w:hAnsi="Arial" w:cs="Arial"/>
          <w:sz w:val="18"/>
          <w:szCs w:val="18"/>
        </w:rPr>
      </w:pPr>
      <w:r w:rsidRPr="00353089">
        <w:rPr>
          <w:rFonts w:ascii="Arial" w:hAnsi="Arial" w:cs="Arial"/>
          <w:sz w:val="18"/>
          <w:szCs w:val="18"/>
        </w:rPr>
        <w:t xml:space="preserve">Определение счётных концентраций </w:t>
      </w:r>
      <w:proofErr w:type="spellStart"/>
      <w:r w:rsidR="00332685" w:rsidRPr="00353089">
        <w:rPr>
          <w:rFonts w:ascii="Arial" w:hAnsi="Arial" w:cs="Arial"/>
          <w:sz w:val="18"/>
          <w:szCs w:val="18"/>
        </w:rPr>
        <w:t>респирабельных</w:t>
      </w:r>
      <w:proofErr w:type="spellEnd"/>
      <w:r w:rsidR="00332685" w:rsidRPr="00353089">
        <w:rPr>
          <w:rFonts w:ascii="Arial" w:hAnsi="Arial" w:cs="Arial"/>
          <w:sz w:val="18"/>
          <w:szCs w:val="18"/>
        </w:rPr>
        <w:t xml:space="preserve"> </w:t>
      </w:r>
      <w:r w:rsidRPr="00353089">
        <w:rPr>
          <w:rFonts w:ascii="Arial" w:hAnsi="Arial" w:cs="Arial"/>
          <w:sz w:val="18"/>
          <w:szCs w:val="18"/>
        </w:rPr>
        <w:t xml:space="preserve">волокон асбеста в воздухе должно производиться методом </w:t>
      </w:r>
      <w:r w:rsidR="00332685" w:rsidRPr="00353089">
        <w:rPr>
          <w:rFonts w:ascii="Arial" w:hAnsi="Arial" w:cs="Arial"/>
          <w:sz w:val="18"/>
          <w:szCs w:val="18"/>
        </w:rPr>
        <w:t>фазово-контрастной оптической микроскопии (</w:t>
      </w:r>
      <w:proofErr w:type="spellStart"/>
      <w:r w:rsidR="00332685" w:rsidRPr="00353089">
        <w:rPr>
          <w:rFonts w:ascii="Arial" w:hAnsi="Arial" w:cs="Arial"/>
          <w:sz w:val="18"/>
          <w:szCs w:val="18"/>
        </w:rPr>
        <w:t>phasecontrastopticalmicroscopy</w:t>
      </w:r>
      <w:proofErr w:type="spellEnd"/>
      <w:r w:rsidR="00332685" w:rsidRPr="00353089">
        <w:rPr>
          <w:rFonts w:ascii="Arial" w:hAnsi="Arial" w:cs="Arial"/>
          <w:sz w:val="18"/>
          <w:szCs w:val="18"/>
        </w:rPr>
        <w:t xml:space="preserve">-PCM), сканирующей электронной микроскопии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(SEM). Сканирующая электронная микроскопия с </w:t>
      </w:r>
      <w:proofErr w:type="spellStart"/>
      <w:r w:rsidR="00332685" w:rsidRPr="00353089">
        <w:rPr>
          <w:rFonts w:ascii="Arial" w:hAnsi="Arial" w:cs="Arial"/>
          <w:sz w:val="18"/>
          <w:szCs w:val="18"/>
        </w:rPr>
        <w:t>рентгенодифрактометрическим</w:t>
      </w:r>
      <w:proofErr w:type="spellEnd"/>
      <w:r w:rsidR="00332685" w:rsidRPr="00353089">
        <w:rPr>
          <w:rFonts w:ascii="Arial" w:hAnsi="Arial" w:cs="Arial"/>
          <w:sz w:val="18"/>
          <w:szCs w:val="18"/>
        </w:rPr>
        <w:t xml:space="preserve"> микроанализом типа минерала позволяет идентифицировать тип волокна: асбест или не асбест; хризотил асбест или не хризотил асбест. </w:t>
      </w:r>
    </w:p>
    <w:p w14:paraId="152FE3D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Суть метода:</w:t>
      </w:r>
    </w:p>
    <w:p w14:paraId="69445B9C"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отбор проб – протягивание определенного объема воздуха через специальные фильтры;</w:t>
      </w:r>
    </w:p>
    <w:p w14:paraId="7E7B6BD3"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подготовка фильтра в лаборатории;</w:t>
      </w:r>
    </w:p>
    <w:p w14:paraId="5FE47D0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 подсчет частиц определенных размеров, отложившихся на фильтре, с помощью</w:t>
      </w:r>
    </w:p>
    <w:p w14:paraId="5B9D6DA7" w14:textId="77777777" w:rsidR="00084BAA" w:rsidRPr="00353089" w:rsidRDefault="00084BAA" w:rsidP="00084BAA">
      <w:pPr>
        <w:autoSpaceDE w:val="0"/>
        <w:autoSpaceDN w:val="0"/>
        <w:adjustRightInd w:val="0"/>
        <w:spacing w:after="0"/>
        <w:jc w:val="both"/>
        <w:rPr>
          <w:rFonts w:ascii="Arial" w:hAnsi="Arial" w:cs="Arial"/>
          <w:sz w:val="18"/>
          <w:szCs w:val="18"/>
        </w:rPr>
      </w:pPr>
      <w:r w:rsidRPr="00353089">
        <w:rPr>
          <w:rFonts w:ascii="Arial" w:hAnsi="Arial" w:cs="Arial"/>
          <w:sz w:val="18"/>
          <w:szCs w:val="18"/>
        </w:rPr>
        <w:t>оптического микроскопа с фазово-контрастной приставкой.</w:t>
      </w:r>
    </w:p>
    <w:p w14:paraId="41848007" w14:textId="553C8149" w:rsidR="00B00ABB" w:rsidRPr="00353089" w:rsidRDefault="00DB3B45" w:rsidP="00294B44">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На в</w:t>
      </w:r>
      <w:r w:rsidR="00C90DDE" w:rsidRPr="00353089">
        <w:rPr>
          <w:rFonts w:ascii="Arial" w:eastAsia="Calibri" w:hAnsi="Arial" w:cs="Arial"/>
          <w:sz w:val="18"/>
          <w:szCs w:val="18"/>
          <w:lang w:eastAsia="en-GB"/>
        </w:rPr>
        <w:t>се</w:t>
      </w:r>
      <w:r w:rsidRPr="00353089">
        <w:rPr>
          <w:rFonts w:ascii="Arial" w:eastAsia="Calibri" w:hAnsi="Arial" w:cs="Arial"/>
          <w:sz w:val="18"/>
          <w:szCs w:val="18"/>
          <w:lang w:eastAsia="en-GB"/>
        </w:rPr>
        <w:t>х филиалах</w:t>
      </w:r>
      <w:r w:rsidR="00C90DDE" w:rsidRPr="00353089">
        <w:rPr>
          <w:rFonts w:ascii="Arial" w:eastAsia="Calibri" w:hAnsi="Arial" w:cs="Arial"/>
          <w:sz w:val="18"/>
          <w:szCs w:val="18"/>
          <w:lang w:eastAsia="en-GB"/>
        </w:rPr>
        <w:t xml:space="preserve"> </w:t>
      </w:r>
      <w:r w:rsidR="00C475FB" w:rsidRPr="00353089">
        <w:rPr>
          <w:rFonts w:ascii="Arial" w:eastAsia="Calibri" w:hAnsi="Arial" w:cs="Arial"/>
          <w:sz w:val="18"/>
          <w:szCs w:val="18"/>
          <w:lang w:eastAsia="en-GB"/>
        </w:rPr>
        <w:t>П</w:t>
      </w:r>
      <w:r w:rsidR="00C90DDE"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00C90DDE" w:rsidRPr="00353089">
        <w:rPr>
          <w:rFonts w:ascii="Arial" w:eastAsia="Calibri" w:hAnsi="Arial" w:cs="Arial"/>
          <w:sz w:val="18"/>
          <w:szCs w:val="18"/>
          <w:lang w:eastAsia="en-GB"/>
        </w:rPr>
        <w:t xml:space="preserve">» </w:t>
      </w:r>
      <w:r w:rsidRPr="00353089">
        <w:rPr>
          <w:rFonts w:ascii="Arial" w:eastAsia="Calibri" w:hAnsi="Arial" w:cs="Arial"/>
          <w:sz w:val="18"/>
          <w:szCs w:val="18"/>
          <w:lang w:eastAsia="en-GB"/>
        </w:rPr>
        <w:t>должен быть организован</w:t>
      </w:r>
      <w:r w:rsidR="00C90DDE" w:rsidRPr="00353089">
        <w:rPr>
          <w:rFonts w:ascii="Arial" w:eastAsia="Calibri" w:hAnsi="Arial" w:cs="Arial"/>
          <w:sz w:val="18"/>
          <w:szCs w:val="18"/>
          <w:lang w:eastAsia="en-GB"/>
        </w:rPr>
        <w:t xml:space="preserve"> надлежащий учёт мониторинга воздуха, материалы которого должны храниться в течение 30 лет.</w:t>
      </w:r>
    </w:p>
    <w:p w14:paraId="133056A6" w14:textId="77777777" w:rsidR="00B00ABB" w:rsidRPr="00353089" w:rsidRDefault="00311141"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hAnsi="Arial" w:cs="Arial"/>
          <w:sz w:val="18"/>
          <w:szCs w:val="18"/>
        </w:rPr>
        <w:t>Содержание асбестосодержащей пыли в воздухе рабочей зоны и объектах окружающей среды (атмосферном воздухе) не должно превышать действующих предельно допустимых концентраций, утвержденных Министерством здрав</w:t>
      </w:r>
      <w:r w:rsidR="00B00ABB" w:rsidRPr="00353089">
        <w:rPr>
          <w:rFonts w:ascii="Arial" w:hAnsi="Arial" w:cs="Arial"/>
          <w:sz w:val="18"/>
          <w:szCs w:val="18"/>
        </w:rPr>
        <w:t xml:space="preserve">оохранения Российской Федерации. </w:t>
      </w:r>
      <w:r w:rsidR="00B00ABB" w:rsidRPr="00353089">
        <w:rPr>
          <w:rFonts w:ascii="Arial" w:eastAsia="Calibri" w:hAnsi="Arial" w:cs="Arial"/>
          <w:sz w:val="18"/>
          <w:szCs w:val="18"/>
          <w:lang w:eastAsia="en-GB"/>
        </w:rPr>
        <w:t xml:space="preserve">В РФ установлен гигиенический норматив (предельно допустимая концентрация вредного вещества) по содержанию </w:t>
      </w:r>
      <w:proofErr w:type="spellStart"/>
      <w:r w:rsidR="00B00ABB" w:rsidRPr="00353089">
        <w:rPr>
          <w:rFonts w:ascii="Arial" w:eastAsia="Calibri" w:hAnsi="Arial" w:cs="Arial"/>
          <w:sz w:val="18"/>
          <w:szCs w:val="18"/>
          <w:lang w:eastAsia="en-GB"/>
        </w:rPr>
        <w:t>респирабельных</w:t>
      </w:r>
      <w:proofErr w:type="spellEnd"/>
      <w:r w:rsidR="00B00ABB" w:rsidRPr="00353089">
        <w:rPr>
          <w:rFonts w:ascii="Arial" w:eastAsia="Calibri" w:hAnsi="Arial" w:cs="Arial"/>
          <w:sz w:val="18"/>
          <w:szCs w:val="18"/>
          <w:lang w:eastAsia="en-GB"/>
        </w:rPr>
        <w:t xml:space="preserve"> волокон в атмосферном воздухе – 0,06 в/мл </w:t>
      </w:r>
      <w:r w:rsidR="00DE1E55" w:rsidRPr="00353089">
        <w:rPr>
          <w:rFonts w:ascii="Arial" w:eastAsia="Calibri" w:hAnsi="Arial" w:cs="Arial"/>
          <w:sz w:val="18"/>
          <w:szCs w:val="18"/>
          <w:lang w:eastAsia="en-GB"/>
        </w:rPr>
        <w:t>(волокон в миллилитре воздуха) или 60000 в/м3 (волокон в метре кубическом воздуха).</w:t>
      </w:r>
    </w:p>
    <w:p w14:paraId="4078EA6F" w14:textId="77777777" w:rsidR="0023275A" w:rsidRPr="00353089" w:rsidRDefault="00B00ABB" w:rsidP="0023275A">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 xml:space="preserve">Все филиалы должны проводить сравнительный анализ </w:t>
      </w:r>
      <w:r w:rsidR="00D15A1F" w:rsidRPr="00353089">
        <w:rPr>
          <w:rFonts w:ascii="Arial" w:eastAsia="Calibri" w:hAnsi="Arial" w:cs="Arial"/>
          <w:sz w:val="18"/>
          <w:szCs w:val="18"/>
          <w:lang w:eastAsia="en-GB"/>
        </w:rPr>
        <w:t>результатов</w:t>
      </w:r>
      <w:r w:rsidR="00C30B2F" w:rsidRPr="00353089">
        <w:rPr>
          <w:rFonts w:ascii="Arial" w:eastAsia="Calibri" w:hAnsi="Arial" w:cs="Arial"/>
          <w:sz w:val="18"/>
          <w:szCs w:val="18"/>
          <w:lang w:eastAsia="en-GB"/>
        </w:rPr>
        <w:t xml:space="preserve"> замеров </w:t>
      </w:r>
      <w:r w:rsidR="00D15A1F" w:rsidRPr="00353089">
        <w:rPr>
          <w:rFonts w:ascii="Arial" w:eastAsia="Calibri" w:hAnsi="Arial" w:cs="Arial"/>
          <w:sz w:val="18"/>
          <w:szCs w:val="18"/>
          <w:lang w:eastAsia="en-GB"/>
        </w:rPr>
        <w:t xml:space="preserve">по </w:t>
      </w:r>
      <w:r w:rsidR="00E10D82" w:rsidRPr="00353089">
        <w:rPr>
          <w:rFonts w:ascii="Arial" w:eastAsia="Calibri" w:hAnsi="Arial" w:cs="Arial"/>
          <w:sz w:val="18"/>
          <w:szCs w:val="18"/>
          <w:lang w:eastAsia="en-GB"/>
        </w:rPr>
        <w:t xml:space="preserve">российским и </w:t>
      </w:r>
      <w:r w:rsidR="00D15A1F" w:rsidRPr="00353089">
        <w:rPr>
          <w:rFonts w:ascii="Arial" w:eastAsia="Calibri" w:hAnsi="Arial" w:cs="Arial"/>
          <w:sz w:val="18"/>
          <w:szCs w:val="18"/>
          <w:lang w:eastAsia="en-GB"/>
        </w:rPr>
        <w:t xml:space="preserve">немецким </w:t>
      </w:r>
      <w:r w:rsidR="00DE1E55" w:rsidRPr="00353089">
        <w:rPr>
          <w:rFonts w:ascii="Arial" w:eastAsia="Calibri" w:hAnsi="Arial" w:cs="Arial"/>
          <w:sz w:val="18"/>
          <w:szCs w:val="18"/>
          <w:lang w:eastAsia="en-GB"/>
        </w:rPr>
        <w:t xml:space="preserve">техническим </w:t>
      </w:r>
      <w:r w:rsidR="00D15A1F" w:rsidRPr="00353089">
        <w:rPr>
          <w:rFonts w:ascii="Arial" w:eastAsia="Calibri" w:hAnsi="Arial" w:cs="Arial"/>
          <w:sz w:val="18"/>
          <w:szCs w:val="18"/>
          <w:lang w:eastAsia="en-GB"/>
        </w:rPr>
        <w:t xml:space="preserve">стандартам </w:t>
      </w:r>
      <w:r w:rsidR="00DE1E55" w:rsidRPr="00353089">
        <w:rPr>
          <w:rFonts w:ascii="Arial" w:eastAsia="Calibri" w:hAnsi="Arial" w:cs="Arial"/>
          <w:sz w:val="18"/>
          <w:szCs w:val="18"/>
          <w:lang w:val="en-US" w:eastAsia="en-GB"/>
        </w:rPr>
        <w:t>TRGS</w:t>
      </w:r>
      <w:r w:rsidR="00DE1E55" w:rsidRPr="00353089">
        <w:rPr>
          <w:rFonts w:ascii="Arial" w:eastAsia="Calibri" w:hAnsi="Arial" w:cs="Arial"/>
          <w:sz w:val="18"/>
          <w:szCs w:val="18"/>
          <w:lang w:eastAsia="en-GB"/>
        </w:rPr>
        <w:t xml:space="preserve"> 519 и </w:t>
      </w:r>
      <w:r w:rsidR="00DE1E55" w:rsidRPr="00353089">
        <w:rPr>
          <w:rFonts w:ascii="Arial" w:eastAsia="Calibri" w:hAnsi="Arial" w:cs="Arial"/>
          <w:sz w:val="18"/>
          <w:szCs w:val="18"/>
          <w:lang w:val="en-US" w:eastAsia="en-GB"/>
        </w:rPr>
        <w:t>VDI</w:t>
      </w:r>
      <w:r w:rsidR="00DE1E55" w:rsidRPr="00353089">
        <w:rPr>
          <w:rFonts w:ascii="Arial" w:eastAsia="Calibri" w:hAnsi="Arial" w:cs="Arial"/>
          <w:sz w:val="18"/>
          <w:szCs w:val="18"/>
          <w:lang w:eastAsia="en-GB"/>
        </w:rPr>
        <w:t xml:space="preserve"> 3492, в которых предельно допустимая концентрация вредного вещества по содержанию </w:t>
      </w:r>
      <w:proofErr w:type="spellStart"/>
      <w:r w:rsidR="00DE1E55" w:rsidRPr="00353089">
        <w:rPr>
          <w:rFonts w:ascii="Arial" w:eastAsia="Calibri" w:hAnsi="Arial" w:cs="Arial"/>
          <w:sz w:val="18"/>
          <w:szCs w:val="18"/>
          <w:lang w:eastAsia="en-GB"/>
        </w:rPr>
        <w:t>респирабельных</w:t>
      </w:r>
      <w:proofErr w:type="spellEnd"/>
      <w:r w:rsidR="00DE1E55" w:rsidRPr="00353089">
        <w:rPr>
          <w:rFonts w:ascii="Arial" w:eastAsia="Calibri" w:hAnsi="Arial" w:cs="Arial"/>
          <w:sz w:val="18"/>
          <w:szCs w:val="18"/>
          <w:lang w:eastAsia="en-GB"/>
        </w:rPr>
        <w:t xml:space="preserve"> волокон в атмосферном воздухе – 15000 в/м3</w:t>
      </w:r>
      <w:r w:rsidR="00084BAA"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Места превышения по немецким стандартам должны быть взяты на особый контроль, при необходимости</w:t>
      </w:r>
      <w:r w:rsidR="00294B44" w:rsidRPr="00353089">
        <w:rPr>
          <w:rFonts w:ascii="Arial" w:eastAsia="Calibri" w:hAnsi="Arial" w:cs="Arial"/>
          <w:sz w:val="18"/>
          <w:szCs w:val="18"/>
          <w:lang w:eastAsia="en-GB"/>
        </w:rPr>
        <w:t>,</w:t>
      </w:r>
      <w:r w:rsidR="008A6FD9" w:rsidRPr="00353089">
        <w:rPr>
          <w:rFonts w:ascii="Arial" w:eastAsia="Calibri" w:hAnsi="Arial" w:cs="Arial"/>
          <w:sz w:val="18"/>
          <w:szCs w:val="18"/>
          <w:lang w:eastAsia="en-GB"/>
        </w:rPr>
        <w:t xml:space="preserve"> </w:t>
      </w:r>
      <w:r w:rsidR="00294B44" w:rsidRPr="00353089">
        <w:rPr>
          <w:rFonts w:ascii="Arial" w:eastAsia="Calibri" w:hAnsi="Arial" w:cs="Arial"/>
          <w:sz w:val="18"/>
          <w:szCs w:val="18"/>
          <w:lang w:eastAsia="en-GB"/>
        </w:rPr>
        <w:t xml:space="preserve">по решению руководства филиала, </w:t>
      </w:r>
      <w:r w:rsidR="008A6FD9" w:rsidRPr="00353089">
        <w:rPr>
          <w:rFonts w:ascii="Arial" w:eastAsia="Calibri" w:hAnsi="Arial" w:cs="Arial"/>
          <w:sz w:val="18"/>
          <w:szCs w:val="18"/>
          <w:lang w:eastAsia="en-GB"/>
        </w:rPr>
        <w:t>должны быть разработаны мероприятия</w:t>
      </w:r>
      <w:r w:rsidR="00CA1E19" w:rsidRPr="00353089">
        <w:rPr>
          <w:rFonts w:ascii="Arial" w:eastAsia="Calibri" w:hAnsi="Arial" w:cs="Arial"/>
          <w:sz w:val="18"/>
          <w:szCs w:val="18"/>
          <w:lang w:eastAsia="en-GB"/>
        </w:rPr>
        <w:t xml:space="preserve"> по очистке воздуха рабочей зоны и снижения риска заболеваний.</w:t>
      </w:r>
    </w:p>
    <w:p w14:paraId="79C66CC7" w14:textId="77777777" w:rsidR="00EE76DF" w:rsidRPr="00353089" w:rsidRDefault="00E50C78" w:rsidP="00294B44">
      <w:pPr>
        <w:pStyle w:val="a3"/>
        <w:numPr>
          <w:ilvl w:val="2"/>
          <w:numId w:val="29"/>
        </w:numPr>
        <w:autoSpaceDE w:val="0"/>
        <w:autoSpaceDN w:val="0"/>
        <w:adjustRightInd w:val="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При проведении ремонтно-восстановительных работ, связанных с демонтажем асбестосодержащих материалов</w:t>
      </w:r>
      <w:r w:rsidR="003C4686" w:rsidRPr="00353089">
        <w:rPr>
          <w:rFonts w:ascii="Arial" w:eastAsia="Calibri" w:hAnsi="Arial" w:cs="Arial"/>
          <w:sz w:val="18"/>
          <w:szCs w:val="18"/>
          <w:lang w:eastAsia="en-GB"/>
        </w:rPr>
        <w:t>,</w:t>
      </w:r>
      <w:r w:rsidRPr="00353089">
        <w:rPr>
          <w:rFonts w:ascii="Arial" w:eastAsia="Calibri" w:hAnsi="Arial" w:cs="Arial"/>
          <w:sz w:val="18"/>
          <w:szCs w:val="18"/>
          <w:lang w:eastAsia="en-GB"/>
        </w:rPr>
        <w:t xml:space="preserve"> </w:t>
      </w:r>
      <w:r w:rsidR="00DD6DB6" w:rsidRPr="00353089">
        <w:rPr>
          <w:rFonts w:ascii="Arial" w:eastAsia="Calibri" w:hAnsi="Arial" w:cs="Arial"/>
          <w:sz w:val="18"/>
          <w:szCs w:val="18"/>
          <w:lang w:eastAsia="en-GB"/>
        </w:rPr>
        <w:t xml:space="preserve">необходимо выполнить общий анализ </w:t>
      </w:r>
      <w:r w:rsidR="002A785B" w:rsidRPr="00353089">
        <w:rPr>
          <w:rFonts w:ascii="Arial" w:eastAsia="Calibri" w:hAnsi="Arial" w:cs="Arial"/>
          <w:sz w:val="18"/>
          <w:szCs w:val="18"/>
          <w:lang w:eastAsia="en-GB"/>
        </w:rPr>
        <w:t>запыленности</w:t>
      </w:r>
      <w:r w:rsidR="00DD6DB6" w:rsidRPr="00353089">
        <w:rPr>
          <w:rFonts w:ascii="Arial" w:eastAsia="Calibri" w:hAnsi="Arial" w:cs="Arial"/>
          <w:sz w:val="18"/>
          <w:szCs w:val="18"/>
          <w:lang w:eastAsia="en-GB"/>
        </w:rPr>
        <w:t xml:space="preserve"> в рабочей зоне. В</w:t>
      </w:r>
      <w:r w:rsidR="00F92330" w:rsidRPr="00353089">
        <w:rPr>
          <w:rFonts w:ascii="Arial" w:eastAsia="Calibri" w:hAnsi="Arial" w:cs="Arial"/>
          <w:sz w:val="18"/>
          <w:szCs w:val="18"/>
          <w:lang w:eastAsia="en-GB"/>
        </w:rPr>
        <w:t xml:space="preserve"> случае превышения </w:t>
      </w:r>
      <w:r w:rsidR="002E6ED8" w:rsidRPr="00353089">
        <w:rPr>
          <w:rFonts w:ascii="Arial" w:eastAsia="Calibri" w:hAnsi="Arial" w:cs="Arial"/>
          <w:sz w:val="18"/>
          <w:szCs w:val="18"/>
          <w:lang w:eastAsia="en-GB"/>
        </w:rPr>
        <w:t xml:space="preserve">общего </w:t>
      </w:r>
      <w:r w:rsidR="00DD6DB6" w:rsidRPr="00353089">
        <w:rPr>
          <w:rFonts w:ascii="Arial" w:eastAsia="Calibri" w:hAnsi="Arial" w:cs="Arial"/>
          <w:sz w:val="18"/>
          <w:szCs w:val="18"/>
          <w:lang w:eastAsia="en-GB"/>
        </w:rPr>
        <w:t xml:space="preserve">уровня </w:t>
      </w:r>
      <w:r w:rsidR="002A785B" w:rsidRPr="00353089">
        <w:rPr>
          <w:rFonts w:ascii="Arial" w:eastAsia="Calibri" w:hAnsi="Arial" w:cs="Arial"/>
          <w:sz w:val="18"/>
          <w:szCs w:val="18"/>
          <w:lang w:eastAsia="en-GB"/>
        </w:rPr>
        <w:t xml:space="preserve">запыленности </w:t>
      </w:r>
      <w:r w:rsidR="00DD6DB6" w:rsidRPr="00353089">
        <w:rPr>
          <w:rFonts w:ascii="Arial" w:eastAsia="Calibri" w:hAnsi="Arial" w:cs="Arial"/>
          <w:sz w:val="18"/>
          <w:szCs w:val="18"/>
          <w:lang w:eastAsia="en-GB"/>
        </w:rPr>
        <w:t xml:space="preserve">в рабочей зоне, </w:t>
      </w:r>
      <w:r w:rsidR="00311141" w:rsidRPr="00353089">
        <w:rPr>
          <w:rFonts w:ascii="Arial" w:eastAsia="Calibri" w:hAnsi="Arial" w:cs="Arial"/>
          <w:sz w:val="18"/>
          <w:szCs w:val="18"/>
          <w:lang w:eastAsia="en-GB"/>
        </w:rPr>
        <w:t xml:space="preserve">обеспечить немедленное принятие мер по </w:t>
      </w:r>
      <w:r w:rsidR="00C86F24" w:rsidRPr="00353089">
        <w:rPr>
          <w:rFonts w:ascii="Arial" w:eastAsia="Calibri" w:hAnsi="Arial" w:cs="Arial"/>
          <w:sz w:val="18"/>
          <w:szCs w:val="18"/>
          <w:lang w:eastAsia="en-GB"/>
        </w:rPr>
        <w:t>возможному выводу персонала из о</w:t>
      </w:r>
      <w:r w:rsidR="002A785B" w:rsidRPr="00353089">
        <w:rPr>
          <w:rFonts w:ascii="Arial" w:eastAsia="Calibri" w:hAnsi="Arial" w:cs="Arial"/>
          <w:sz w:val="18"/>
          <w:szCs w:val="18"/>
          <w:lang w:eastAsia="en-GB"/>
        </w:rPr>
        <w:t>пасных зон</w:t>
      </w:r>
      <w:r w:rsidR="00C86F24" w:rsidRPr="00353089">
        <w:rPr>
          <w:rFonts w:ascii="Arial" w:eastAsia="Calibri" w:hAnsi="Arial" w:cs="Arial"/>
          <w:sz w:val="18"/>
          <w:szCs w:val="18"/>
          <w:lang w:eastAsia="en-GB"/>
        </w:rPr>
        <w:t xml:space="preserve">, </w:t>
      </w:r>
      <w:r w:rsidR="00311141" w:rsidRPr="00353089">
        <w:rPr>
          <w:rFonts w:ascii="Arial" w:eastAsia="Calibri" w:hAnsi="Arial" w:cs="Arial"/>
          <w:sz w:val="18"/>
          <w:szCs w:val="18"/>
          <w:lang w:eastAsia="en-GB"/>
        </w:rPr>
        <w:t>очистки воздуха рабочей зоны</w:t>
      </w:r>
      <w:r w:rsidR="002A785B" w:rsidRPr="00353089">
        <w:rPr>
          <w:rFonts w:ascii="Arial" w:eastAsia="Calibri" w:hAnsi="Arial" w:cs="Arial"/>
          <w:sz w:val="18"/>
          <w:szCs w:val="18"/>
          <w:lang w:eastAsia="en-GB"/>
        </w:rPr>
        <w:t xml:space="preserve"> (применение промышленных пылесосов, </w:t>
      </w:r>
      <w:proofErr w:type="spellStart"/>
      <w:r w:rsidR="002A785B" w:rsidRPr="00353089">
        <w:rPr>
          <w:rFonts w:ascii="Arial" w:eastAsia="Calibri" w:hAnsi="Arial" w:cs="Arial"/>
          <w:sz w:val="18"/>
          <w:szCs w:val="18"/>
          <w:lang w:eastAsia="en-GB"/>
        </w:rPr>
        <w:t>гидроуборка</w:t>
      </w:r>
      <w:proofErr w:type="spellEnd"/>
      <w:r w:rsidR="002A785B" w:rsidRPr="00353089">
        <w:rPr>
          <w:rFonts w:ascii="Arial" w:eastAsia="Calibri" w:hAnsi="Arial" w:cs="Arial"/>
          <w:sz w:val="18"/>
          <w:szCs w:val="18"/>
          <w:lang w:eastAsia="en-GB"/>
        </w:rPr>
        <w:t xml:space="preserve"> и </w:t>
      </w:r>
      <w:r w:rsidR="0064055F" w:rsidRPr="00353089">
        <w:rPr>
          <w:rFonts w:ascii="Arial" w:eastAsia="Calibri" w:hAnsi="Arial" w:cs="Arial"/>
          <w:sz w:val="18"/>
          <w:szCs w:val="18"/>
          <w:lang w:eastAsia="en-GB"/>
        </w:rPr>
        <w:t>пр</w:t>
      </w:r>
      <w:r w:rsidR="002A785B" w:rsidRPr="00353089">
        <w:rPr>
          <w:rFonts w:ascii="Arial" w:eastAsia="Calibri" w:hAnsi="Arial" w:cs="Arial"/>
          <w:sz w:val="18"/>
          <w:szCs w:val="18"/>
          <w:lang w:eastAsia="en-GB"/>
        </w:rPr>
        <w:t>.)</w:t>
      </w:r>
      <w:r w:rsidR="00C86F24" w:rsidRPr="00353089">
        <w:rPr>
          <w:rFonts w:ascii="Arial" w:eastAsia="Calibri" w:hAnsi="Arial" w:cs="Arial"/>
          <w:sz w:val="18"/>
          <w:szCs w:val="18"/>
          <w:lang w:eastAsia="en-GB"/>
        </w:rPr>
        <w:t>.</w:t>
      </w:r>
      <w:r w:rsidR="002E6ED8" w:rsidRPr="00353089">
        <w:rPr>
          <w:rFonts w:ascii="Arial" w:eastAsia="Calibri" w:hAnsi="Arial" w:cs="Arial"/>
          <w:sz w:val="18"/>
          <w:szCs w:val="18"/>
          <w:lang w:eastAsia="en-GB"/>
        </w:rPr>
        <w:t xml:space="preserve"> </w:t>
      </w:r>
      <w:r w:rsidR="002A785B" w:rsidRPr="00353089">
        <w:rPr>
          <w:rFonts w:ascii="Arial" w:eastAsia="Calibri" w:hAnsi="Arial" w:cs="Arial"/>
          <w:sz w:val="18"/>
          <w:szCs w:val="18"/>
          <w:lang w:eastAsia="en-GB"/>
        </w:rPr>
        <w:t>Анализ</w:t>
      </w:r>
      <w:r w:rsidR="002E6ED8" w:rsidRPr="00353089">
        <w:rPr>
          <w:rFonts w:ascii="Arial" w:eastAsia="Calibri" w:hAnsi="Arial" w:cs="Arial"/>
          <w:sz w:val="18"/>
          <w:szCs w:val="18"/>
          <w:lang w:eastAsia="en-GB"/>
        </w:rPr>
        <w:t xml:space="preserve"> воздуха рабочей зоны на наличие асбеста проводится в обязательном порядке, не зависимо от общего анализа запыленности рабочей зоны</w:t>
      </w:r>
      <w:r w:rsidR="002A785B" w:rsidRPr="00353089">
        <w:rPr>
          <w:rFonts w:ascii="Arial" w:eastAsia="Calibri" w:hAnsi="Arial" w:cs="Arial"/>
          <w:sz w:val="18"/>
          <w:szCs w:val="18"/>
          <w:lang w:eastAsia="en-GB"/>
        </w:rPr>
        <w:t xml:space="preserve"> методом, указанном в п</w:t>
      </w:r>
      <w:r w:rsidR="002E6ED8" w:rsidRPr="00353089">
        <w:rPr>
          <w:rFonts w:ascii="Arial" w:eastAsia="Calibri" w:hAnsi="Arial" w:cs="Arial"/>
          <w:sz w:val="18"/>
          <w:szCs w:val="18"/>
          <w:lang w:eastAsia="en-GB"/>
        </w:rPr>
        <w:t>.</w:t>
      </w:r>
      <w:r w:rsidR="002A785B" w:rsidRPr="00353089">
        <w:rPr>
          <w:rFonts w:ascii="Arial" w:eastAsia="Calibri" w:hAnsi="Arial" w:cs="Arial"/>
          <w:sz w:val="18"/>
          <w:szCs w:val="18"/>
          <w:lang w:eastAsia="en-GB"/>
        </w:rPr>
        <w:t xml:space="preserve"> 4 настоящего Стандарта.</w:t>
      </w:r>
    </w:p>
    <w:p w14:paraId="4C4800EF" w14:textId="77777777" w:rsidR="00272967" w:rsidRPr="00353089" w:rsidRDefault="00C86F24" w:rsidP="00294B44">
      <w:pPr>
        <w:pStyle w:val="a3"/>
        <w:numPr>
          <w:ilvl w:val="2"/>
          <w:numId w:val="29"/>
        </w:numPr>
        <w:autoSpaceDE w:val="0"/>
        <w:autoSpaceDN w:val="0"/>
        <w:adjustRightInd w:val="0"/>
        <w:spacing w:after="0"/>
        <w:ind w:left="0" w:firstLine="0"/>
        <w:jc w:val="both"/>
        <w:rPr>
          <w:rFonts w:ascii="Arial" w:eastAsia="Calibri" w:hAnsi="Arial" w:cs="Arial"/>
          <w:sz w:val="18"/>
          <w:szCs w:val="18"/>
          <w:lang w:eastAsia="en-GB"/>
        </w:rPr>
      </w:pPr>
      <w:r w:rsidRPr="00353089">
        <w:rPr>
          <w:rFonts w:ascii="Arial" w:eastAsia="Calibri" w:hAnsi="Arial" w:cs="Arial"/>
          <w:sz w:val="18"/>
          <w:szCs w:val="18"/>
          <w:lang w:eastAsia="en-GB"/>
        </w:rPr>
        <w:t>Результаты обследования воздуха рабочих зон должны быть доведены до сведения персонала, который находился или мог находиться в зоне с повышенной концентра</w:t>
      </w:r>
      <w:r w:rsidR="00313FAB" w:rsidRPr="00353089">
        <w:rPr>
          <w:rFonts w:ascii="Arial" w:eastAsia="Calibri" w:hAnsi="Arial" w:cs="Arial"/>
          <w:sz w:val="18"/>
          <w:szCs w:val="18"/>
          <w:lang w:eastAsia="en-GB"/>
        </w:rPr>
        <w:t xml:space="preserve">цией асбестосодержащей пыли. </w:t>
      </w:r>
    </w:p>
    <w:p w14:paraId="0158A75F" w14:textId="5364CFFA" w:rsidR="00272967" w:rsidRPr="00353089" w:rsidRDefault="00C90DDE" w:rsidP="0064055F">
      <w:pPr>
        <w:pStyle w:val="a3"/>
        <w:numPr>
          <w:ilvl w:val="2"/>
          <w:numId w:val="29"/>
        </w:numPr>
        <w:autoSpaceDE w:val="0"/>
        <w:autoSpaceDN w:val="0"/>
        <w:adjustRightInd w:val="0"/>
        <w:spacing w:after="0"/>
        <w:ind w:left="0" w:firstLine="0"/>
        <w:jc w:val="both"/>
        <w:rPr>
          <w:rFonts w:ascii="Arial" w:hAnsi="Arial" w:cs="Arial"/>
          <w:sz w:val="18"/>
          <w:szCs w:val="18"/>
        </w:rPr>
      </w:pPr>
      <w:r w:rsidRPr="00353089">
        <w:rPr>
          <w:rFonts w:ascii="Arial" w:eastAsia="Calibri" w:hAnsi="Arial" w:cs="Arial"/>
          <w:sz w:val="18"/>
          <w:szCs w:val="18"/>
          <w:lang w:eastAsia="en-GB"/>
        </w:rPr>
        <w:t xml:space="preserve">На филиалах </w:t>
      </w:r>
      <w:r w:rsidR="00C475FB" w:rsidRPr="00353089">
        <w:rPr>
          <w:rFonts w:ascii="Arial" w:eastAsia="Calibri" w:hAnsi="Arial" w:cs="Arial"/>
          <w:sz w:val="18"/>
          <w:szCs w:val="18"/>
          <w:lang w:eastAsia="en-GB"/>
        </w:rPr>
        <w:t>П</w:t>
      </w:r>
      <w:r w:rsidRPr="00353089">
        <w:rPr>
          <w:rFonts w:ascii="Arial" w:eastAsia="Calibri" w:hAnsi="Arial" w:cs="Arial"/>
          <w:sz w:val="18"/>
          <w:szCs w:val="18"/>
          <w:lang w:eastAsia="en-GB"/>
        </w:rPr>
        <w:t>АО «</w:t>
      </w:r>
      <w:proofErr w:type="spellStart"/>
      <w:r w:rsidR="00C475FB" w:rsidRPr="00353089">
        <w:rPr>
          <w:rFonts w:ascii="Arial" w:eastAsia="Calibri" w:hAnsi="Arial" w:cs="Arial"/>
          <w:sz w:val="18"/>
          <w:szCs w:val="18"/>
          <w:lang w:eastAsia="en-GB"/>
        </w:rPr>
        <w:t>Юнипро</w:t>
      </w:r>
      <w:proofErr w:type="spellEnd"/>
      <w:r w:rsidRPr="00353089">
        <w:rPr>
          <w:rFonts w:ascii="Arial" w:eastAsia="Calibri" w:hAnsi="Arial" w:cs="Arial"/>
          <w:sz w:val="18"/>
          <w:szCs w:val="18"/>
          <w:lang w:eastAsia="en-GB"/>
        </w:rPr>
        <w:t>» должн</w:t>
      </w:r>
      <w:r w:rsidR="00AF4A5C" w:rsidRPr="00353089">
        <w:rPr>
          <w:rFonts w:ascii="Arial" w:eastAsia="Calibri" w:hAnsi="Arial" w:cs="Arial"/>
          <w:sz w:val="18"/>
          <w:szCs w:val="18"/>
          <w:lang w:eastAsia="en-GB"/>
        </w:rPr>
        <w:t>ы</w:t>
      </w:r>
      <w:r w:rsidRPr="00353089">
        <w:rPr>
          <w:rFonts w:ascii="Arial" w:eastAsia="Calibri" w:hAnsi="Arial" w:cs="Arial"/>
          <w:sz w:val="18"/>
          <w:szCs w:val="18"/>
          <w:lang w:eastAsia="en-GB"/>
        </w:rPr>
        <w:t xml:space="preserve"> быть организован</w:t>
      </w:r>
      <w:r w:rsidR="00AF4A5C" w:rsidRPr="00353089">
        <w:rPr>
          <w:rFonts w:ascii="Arial" w:eastAsia="Calibri" w:hAnsi="Arial" w:cs="Arial"/>
          <w:sz w:val="18"/>
          <w:szCs w:val="18"/>
          <w:lang w:eastAsia="en-GB"/>
        </w:rPr>
        <w:t>ы</w:t>
      </w:r>
      <w:r w:rsidR="00313FAB" w:rsidRPr="00353089">
        <w:rPr>
          <w:rFonts w:ascii="Arial" w:eastAsia="Calibri" w:hAnsi="Arial" w:cs="Arial"/>
          <w:sz w:val="18"/>
          <w:szCs w:val="18"/>
          <w:lang w:eastAsia="en-GB"/>
        </w:rPr>
        <w:t xml:space="preserve"> дополнительные медицинские обследования персонала, который находился или мог находиться в зоне с повышенной концентрацией асбестосодержащей пыли</w:t>
      </w:r>
      <w:r w:rsidR="008E7081" w:rsidRPr="00353089">
        <w:rPr>
          <w:rFonts w:ascii="Arial" w:eastAsia="Calibri" w:hAnsi="Arial" w:cs="Arial"/>
          <w:sz w:val="18"/>
          <w:szCs w:val="18"/>
          <w:lang w:eastAsia="en-GB"/>
        </w:rPr>
        <w:t>:</w:t>
      </w:r>
      <w:r w:rsidR="008E7081" w:rsidRPr="00353089">
        <w:rPr>
          <w:rFonts w:ascii="Arial" w:eastAsia="Calibri" w:hAnsi="Arial" w:cs="Arial"/>
          <w:b/>
          <w:sz w:val="18"/>
          <w:szCs w:val="18"/>
          <w:lang w:eastAsia="en-GB"/>
        </w:rPr>
        <w:t xml:space="preserve"> </w:t>
      </w:r>
      <w:r w:rsidR="008E7081" w:rsidRPr="00353089">
        <w:rPr>
          <w:rFonts w:ascii="Arial" w:eastAsia="Calibri" w:hAnsi="Arial" w:cs="Arial"/>
          <w:sz w:val="18"/>
          <w:szCs w:val="18"/>
          <w:lang w:eastAsia="en-GB"/>
        </w:rPr>
        <w:t xml:space="preserve">спирографию (каждый раз) и рентгеноскопию по необходимости. Интервал между медицинскими осмотрами не должен превышать 2 года. </w:t>
      </w:r>
    </w:p>
    <w:p w14:paraId="4119931F" w14:textId="77777777" w:rsidR="0010547C" w:rsidRPr="00353089" w:rsidRDefault="0010547C" w:rsidP="0064055F">
      <w:pPr>
        <w:pStyle w:val="a4"/>
        <w:numPr>
          <w:ilvl w:val="2"/>
          <w:numId w:val="29"/>
        </w:numPr>
        <w:tabs>
          <w:tab w:val="left" w:pos="284"/>
        </w:tabs>
        <w:spacing w:after="0" w:line="276" w:lineRule="auto"/>
        <w:ind w:left="0" w:firstLine="0"/>
        <w:jc w:val="both"/>
        <w:rPr>
          <w:rFonts w:ascii="Arial" w:hAnsi="Arial" w:cs="Arial"/>
          <w:sz w:val="18"/>
          <w:szCs w:val="18"/>
        </w:rPr>
      </w:pPr>
      <w:r w:rsidRPr="00353089">
        <w:rPr>
          <w:rFonts w:ascii="Arial" w:hAnsi="Arial" w:cs="Arial"/>
          <w:sz w:val="18"/>
          <w:szCs w:val="18"/>
        </w:rPr>
        <w:lastRenderedPageBreak/>
        <w:t xml:space="preserve">При производстве работ с асбестсодержащими материалами персонал должен быть обязательно обеспечен и </w:t>
      </w:r>
      <w:r w:rsidR="00593DB4" w:rsidRPr="00353089">
        <w:rPr>
          <w:rFonts w:ascii="Arial" w:hAnsi="Arial" w:cs="Arial"/>
          <w:sz w:val="18"/>
          <w:szCs w:val="18"/>
        </w:rPr>
        <w:t xml:space="preserve">обязан </w:t>
      </w:r>
      <w:r w:rsidRPr="00353089">
        <w:rPr>
          <w:rFonts w:ascii="Arial" w:hAnsi="Arial" w:cs="Arial"/>
          <w:sz w:val="18"/>
          <w:szCs w:val="18"/>
        </w:rPr>
        <w:t>применять:</w:t>
      </w:r>
    </w:p>
    <w:p w14:paraId="0D2DDB2A"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Защитные одноразовые костюмы;</w:t>
      </w:r>
    </w:p>
    <w:p w14:paraId="333DA377"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Респираторы;</w:t>
      </w:r>
    </w:p>
    <w:p w14:paraId="5EB4D176" w14:textId="77777777" w:rsidR="0010547C"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Средства для защиты глаз и головы</w:t>
      </w:r>
      <w:r w:rsidR="00AF4A5C" w:rsidRPr="00353089">
        <w:rPr>
          <w:rFonts w:ascii="Arial" w:hAnsi="Arial" w:cs="Arial"/>
          <w:sz w:val="18"/>
          <w:szCs w:val="18"/>
        </w:rPr>
        <w:t>;</w:t>
      </w:r>
      <w:r w:rsidRPr="00353089">
        <w:rPr>
          <w:rFonts w:ascii="Arial" w:hAnsi="Arial" w:cs="Arial"/>
          <w:sz w:val="18"/>
          <w:szCs w:val="18"/>
        </w:rPr>
        <w:t xml:space="preserve"> </w:t>
      </w:r>
    </w:p>
    <w:p w14:paraId="59D495C6" w14:textId="77777777" w:rsidR="00272967" w:rsidRPr="00353089" w:rsidRDefault="0010547C" w:rsidP="0064055F">
      <w:pPr>
        <w:pStyle w:val="a4"/>
        <w:numPr>
          <w:ilvl w:val="0"/>
          <w:numId w:val="11"/>
        </w:numPr>
        <w:tabs>
          <w:tab w:val="left" w:pos="0"/>
        </w:tabs>
        <w:spacing w:after="0" w:line="276" w:lineRule="auto"/>
        <w:ind w:left="0" w:firstLine="0"/>
        <w:jc w:val="both"/>
        <w:rPr>
          <w:rFonts w:ascii="Arial" w:hAnsi="Arial" w:cs="Arial"/>
          <w:sz w:val="18"/>
          <w:szCs w:val="18"/>
        </w:rPr>
      </w:pPr>
      <w:r w:rsidRPr="00353089">
        <w:rPr>
          <w:rFonts w:ascii="Arial" w:hAnsi="Arial" w:cs="Arial"/>
          <w:sz w:val="18"/>
          <w:szCs w:val="18"/>
        </w:rPr>
        <w:t>Специальную обувь.</w:t>
      </w:r>
    </w:p>
    <w:p w14:paraId="4B82BB13" w14:textId="77777777" w:rsidR="008E11A3" w:rsidRPr="00353089" w:rsidRDefault="0010547C" w:rsidP="0064055F">
      <w:pPr>
        <w:pStyle w:val="a3"/>
        <w:numPr>
          <w:ilvl w:val="2"/>
          <w:numId w:val="29"/>
        </w:numPr>
        <w:spacing w:after="0"/>
        <w:ind w:left="0" w:firstLine="0"/>
        <w:jc w:val="both"/>
        <w:rPr>
          <w:rFonts w:ascii="Arial" w:eastAsia="Times New Roman" w:hAnsi="Arial" w:cs="Arial"/>
          <w:sz w:val="18"/>
          <w:szCs w:val="18"/>
        </w:rPr>
      </w:pPr>
      <w:r w:rsidRPr="00353089">
        <w:rPr>
          <w:rFonts w:ascii="Arial" w:hAnsi="Arial" w:cs="Arial"/>
          <w:sz w:val="18"/>
          <w:szCs w:val="18"/>
        </w:rPr>
        <w:t>Разрешается использовать респираторы только тех типов, которые согласованы с Минздравом России.</w:t>
      </w:r>
      <w:r w:rsidRPr="00353089">
        <w:rPr>
          <w:rFonts w:ascii="Arial" w:eastAsia="Times New Roman" w:hAnsi="Arial" w:cs="Arial"/>
          <w:sz w:val="18"/>
          <w:szCs w:val="18"/>
        </w:rPr>
        <w:t xml:space="preserve"> Типы респираторов должны быть определены с учетом наибольшей концентрации пыли, когда-либо установленной на данном рабочем месте. </w:t>
      </w:r>
    </w:p>
    <w:p w14:paraId="714FA230" w14:textId="77777777" w:rsidR="008E11A3" w:rsidRPr="00353089" w:rsidRDefault="001507E7" w:rsidP="0064055F">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Н</w:t>
      </w:r>
      <w:r w:rsidR="008E11A3" w:rsidRPr="00353089">
        <w:rPr>
          <w:rFonts w:ascii="Arial" w:eastAsia="Times New Roman" w:hAnsi="Arial" w:cs="Arial"/>
          <w:sz w:val="18"/>
          <w:szCs w:val="18"/>
        </w:rPr>
        <w:t>а рабочих местах оперативного персонала (БЩУ, ГЩУ, ЦЩУ и т.д.) должно находиться достаточное количество респираторов</w:t>
      </w:r>
      <w:r w:rsidRPr="00353089">
        <w:rPr>
          <w:rFonts w:ascii="Arial" w:eastAsia="Times New Roman" w:hAnsi="Arial" w:cs="Arial"/>
          <w:sz w:val="18"/>
          <w:szCs w:val="18"/>
        </w:rPr>
        <w:t>, и организовано их хранение в специальных ящиках (коробках)</w:t>
      </w:r>
      <w:r w:rsidR="008E11A3" w:rsidRPr="00353089">
        <w:rPr>
          <w:rFonts w:ascii="Arial" w:eastAsia="Times New Roman" w:hAnsi="Arial" w:cs="Arial"/>
          <w:sz w:val="18"/>
          <w:szCs w:val="18"/>
        </w:rPr>
        <w:t xml:space="preserve">. </w:t>
      </w:r>
    </w:p>
    <w:p w14:paraId="170E06EC" w14:textId="77777777" w:rsidR="0010547C" w:rsidRPr="00353089" w:rsidRDefault="008E11A3" w:rsidP="00BF5A32">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Для ремонтного персонал в непосредственной близости от рабочего места </w:t>
      </w:r>
      <w:r w:rsidR="001507E7" w:rsidRPr="00353089">
        <w:rPr>
          <w:rFonts w:ascii="Arial" w:eastAsia="Times New Roman" w:hAnsi="Arial" w:cs="Arial"/>
          <w:sz w:val="18"/>
          <w:szCs w:val="18"/>
        </w:rPr>
        <w:t xml:space="preserve">(организованного в соответствии с нарядом-допуском) </w:t>
      </w:r>
      <w:r w:rsidRPr="00353089">
        <w:rPr>
          <w:rFonts w:ascii="Arial" w:eastAsia="Times New Roman" w:hAnsi="Arial" w:cs="Arial"/>
          <w:sz w:val="18"/>
          <w:szCs w:val="18"/>
        </w:rPr>
        <w:t>должно быть организовано место хранения респираторов</w:t>
      </w:r>
      <w:r w:rsidR="001507E7" w:rsidRPr="00353089">
        <w:rPr>
          <w:rFonts w:ascii="Arial" w:eastAsia="Times New Roman" w:hAnsi="Arial" w:cs="Arial"/>
          <w:sz w:val="18"/>
          <w:szCs w:val="18"/>
        </w:rPr>
        <w:t xml:space="preserve"> в специальных ящиках (коробках)</w:t>
      </w:r>
      <w:r w:rsidRPr="00353089">
        <w:rPr>
          <w:rFonts w:ascii="Arial" w:eastAsia="Times New Roman" w:hAnsi="Arial" w:cs="Arial"/>
          <w:sz w:val="18"/>
          <w:szCs w:val="18"/>
        </w:rPr>
        <w:t>, а также при использовании многоразовых респираторов организовано место их очистки.</w:t>
      </w:r>
    </w:p>
    <w:p w14:paraId="102C4C67" w14:textId="77777777" w:rsidR="00BF5A32" w:rsidRPr="00353089" w:rsidRDefault="0010547C" w:rsidP="00BF5A32">
      <w:pPr>
        <w:pStyle w:val="ConsPlusNormal"/>
        <w:widowControl/>
        <w:numPr>
          <w:ilvl w:val="2"/>
          <w:numId w:val="29"/>
        </w:numPr>
        <w:spacing w:line="276" w:lineRule="auto"/>
        <w:ind w:left="0" w:firstLine="0"/>
        <w:jc w:val="both"/>
        <w:rPr>
          <w:sz w:val="18"/>
          <w:szCs w:val="18"/>
        </w:rPr>
      </w:pPr>
      <w:r w:rsidRPr="00353089">
        <w:rPr>
          <w:sz w:val="18"/>
          <w:szCs w:val="18"/>
        </w:rPr>
        <w:t>Работы с использованием асбеста или асбестосодержащих материалов производить только по нарядам-допускам. В разделе «Особые условия» («Отдельные указания») в обязательно</w:t>
      </w:r>
      <w:r w:rsidR="003F32E8" w:rsidRPr="00353089">
        <w:rPr>
          <w:sz w:val="18"/>
          <w:szCs w:val="18"/>
        </w:rPr>
        <w:t xml:space="preserve">м порядке указывать применение </w:t>
      </w:r>
      <w:r w:rsidRPr="00353089">
        <w:rPr>
          <w:sz w:val="18"/>
          <w:szCs w:val="18"/>
        </w:rPr>
        <w:t>персоналом защитных одноразовых костюмов и дополнительных средств индивидуальной защиты (респираторы, защитные очки, специальная обувь), выгораживание территории и вывешивание предупреждающих плакатов о работе с асбестом и применении средств защиты дыхания.</w:t>
      </w:r>
    </w:p>
    <w:p w14:paraId="0E7BB588" w14:textId="77777777" w:rsidR="00BF5A32" w:rsidRPr="00353089" w:rsidRDefault="00BF5A32" w:rsidP="00BF5A32">
      <w:pPr>
        <w:pStyle w:val="ConsPlusNormal"/>
        <w:spacing w:line="276" w:lineRule="auto"/>
        <w:ind w:firstLine="0"/>
        <w:jc w:val="both"/>
        <w:rPr>
          <w:sz w:val="18"/>
          <w:szCs w:val="18"/>
        </w:rPr>
      </w:pPr>
      <w:r w:rsidRPr="00353089">
        <w:rPr>
          <w:sz w:val="18"/>
          <w:szCs w:val="18"/>
        </w:rPr>
        <w:t>5.1.14. Обеспечить следующий порядок контроля и учета всех рабочих мест, где проводятся работы с асбестосодержащими материалами:</w:t>
      </w:r>
    </w:p>
    <w:p w14:paraId="3AEFD908" w14:textId="77777777" w:rsidR="00BF5A32" w:rsidRPr="00353089" w:rsidRDefault="00BF5A32" w:rsidP="00BF5A32">
      <w:pPr>
        <w:pStyle w:val="ConsPlusNormal"/>
        <w:spacing w:line="276" w:lineRule="auto"/>
        <w:ind w:firstLine="0"/>
        <w:jc w:val="both"/>
        <w:rPr>
          <w:sz w:val="18"/>
          <w:szCs w:val="18"/>
        </w:rPr>
      </w:pPr>
      <w:r w:rsidRPr="00353089">
        <w:rPr>
          <w:sz w:val="18"/>
          <w:szCs w:val="18"/>
        </w:rPr>
        <w:t xml:space="preserve"> - регистрация рабочих мест в оперативном журнале соответствующего цеха;</w:t>
      </w:r>
    </w:p>
    <w:p w14:paraId="1E65CB58" w14:textId="28C39490" w:rsidR="00BF5A32" w:rsidRPr="00353089" w:rsidRDefault="00BF5A32" w:rsidP="00BF5A32">
      <w:pPr>
        <w:pStyle w:val="ConsPlusNormal"/>
        <w:spacing w:line="276" w:lineRule="auto"/>
        <w:ind w:firstLine="0"/>
        <w:jc w:val="both"/>
        <w:rPr>
          <w:sz w:val="18"/>
          <w:szCs w:val="18"/>
        </w:rPr>
      </w:pPr>
      <w:r w:rsidRPr="00353089">
        <w:rPr>
          <w:sz w:val="18"/>
          <w:szCs w:val="18"/>
        </w:rPr>
        <w:t xml:space="preserve"> - до 9-00 общий свод по станции данных рабочих мест представляется НСС. Копия свода направляется в </w:t>
      </w:r>
      <w:proofErr w:type="spellStart"/>
      <w:r w:rsidR="006927BC" w:rsidRPr="00353089">
        <w:rPr>
          <w:sz w:val="18"/>
          <w:szCs w:val="18"/>
        </w:rPr>
        <w:t>СОТиБП</w:t>
      </w:r>
      <w:proofErr w:type="spellEnd"/>
      <w:r w:rsidRPr="00353089">
        <w:rPr>
          <w:sz w:val="18"/>
          <w:szCs w:val="18"/>
        </w:rPr>
        <w:t>;</w:t>
      </w:r>
    </w:p>
    <w:p w14:paraId="4236B4BA" w14:textId="214581EF" w:rsidR="00BF5A32" w:rsidRPr="00353089" w:rsidRDefault="00BF5A32" w:rsidP="00BF5A32">
      <w:pPr>
        <w:pStyle w:val="ConsPlusNormal"/>
        <w:widowControl/>
        <w:spacing w:line="276" w:lineRule="auto"/>
        <w:ind w:firstLine="0"/>
        <w:jc w:val="both"/>
        <w:rPr>
          <w:sz w:val="18"/>
          <w:szCs w:val="18"/>
        </w:rPr>
      </w:pPr>
      <w:r w:rsidRPr="00353089">
        <w:rPr>
          <w:sz w:val="18"/>
          <w:szCs w:val="18"/>
        </w:rPr>
        <w:t xml:space="preserve"> - работники </w:t>
      </w:r>
      <w:proofErr w:type="spellStart"/>
      <w:r w:rsidR="006927BC" w:rsidRPr="00353089">
        <w:rPr>
          <w:sz w:val="18"/>
          <w:szCs w:val="18"/>
        </w:rPr>
        <w:t>СОТиБП</w:t>
      </w:r>
      <w:proofErr w:type="spellEnd"/>
      <w:r w:rsidRPr="00353089">
        <w:rPr>
          <w:sz w:val="18"/>
          <w:szCs w:val="18"/>
        </w:rPr>
        <w:t xml:space="preserve"> на основании свода рабочих мест по филиалу, где производятся работы с асбестосодержащими материалами, обеспечивают проверку данных рабочих мест на предмет обеспечения безопасного проведения работ с </w:t>
      </w:r>
      <w:proofErr w:type="spellStart"/>
      <w:r w:rsidRPr="00353089">
        <w:rPr>
          <w:sz w:val="18"/>
          <w:szCs w:val="18"/>
        </w:rPr>
        <w:t>фотофиксацией</w:t>
      </w:r>
      <w:proofErr w:type="spellEnd"/>
      <w:r w:rsidRPr="00353089">
        <w:rPr>
          <w:sz w:val="18"/>
          <w:szCs w:val="18"/>
        </w:rPr>
        <w:t xml:space="preserve"> (проверки проводятся с периодичностью обязательно при первичном допуске, далее не реже чем 1 раз в 3 дня). Копии фотоматериалов с пояснениями представляются в </w:t>
      </w:r>
      <w:r w:rsidR="006927BC" w:rsidRPr="00353089">
        <w:rPr>
          <w:sz w:val="18"/>
          <w:szCs w:val="18"/>
        </w:rPr>
        <w:t>блок охраны труда и безопасности производства ПАО «</w:t>
      </w:r>
      <w:proofErr w:type="spellStart"/>
      <w:r w:rsidR="006927BC" w:rsidRPr="00353089">
        <w:rPr>
          <w:sz w:val="18"/>
          <w:szCs w:val="18"/>
        </w:rPr>
        <w:t>Юнипро</w:t>
      </w:r>
      <w:proofErr w:type="spellEnd"/>
      <w:r w:rsidR="006927BC" w:rsidRPr="00353089">
        <w:rPr>
          <w:sz w:val="18"/>
          <w:szCs w:val="18"/>
        </w:rPr>
        <w:t>»</w:t>
      </w:r>
      <w:r w:rsidRPr="00353089">
        <w:rPr>
          <w:sz w:val="18"/>
          <w:szCs w:val="18"/>
        </w:rPr>
        <w:t xml:space="preserve"> в день проведения проверки.</w:t>
      </w:r>
    </w:p>
    <w:p w14:paraId="47C02188" w14:textId="77777777" w:rsidR="00EE76DF" w:rsidRPr="00353089" w:rsidRDefault="001507E7" w:rsidP="00995676">
      <w:pPr>
        <w:pStyle w:val="ConsPlusNormal"/>
        <w:widowControl/>
        <w:numPr>
          <w:ilvl w:val="2"/>
          <w:numId w:val="31"/>
        </w:numPr>
        <w:spacing w:line="276" w:lineRule="auto"/>
        <w:ind w:left="0" w:firstLine="0"/>
        <w:rPr>
          <w:sz w:val="18"/>
          <w:szCs w:val="18"/>
        </w:rPr>
      </w:pPr>
      <w:r w:rsidRPr="00353089">
        <w:rPr>
          <w:sz w:val="18"/>
          <w:szCs w:val="18"/>
        </w:rPr>
        <w:t>При разработке ППР</w:t>
      </w:r>
      <w:r w:rsidR="00EE76DF" w:rsidRPr="00353089">
        <w:rPr>
          <w:sz w:val="18"/>
          <w:szCs w:val="18"/>
        </w:rPr>
        <w:t>, связанных с использованием асбеста или асбестосодержащих материалов, учитывать требования настоящего Стандарта.</w:t>
      </w:r>
    </w:p>
    <w:p w14:paraId="30D32FB4" w14:textId="77777777" w:rsidR="005B4FB2" w:rsidRPr="00353089" w:rsidRDefault="005B4FB2" w:rsidP="0064055F">
      <w:pPr>
        <w:pStyle w:val="a3"/>
        <w:numPr>
          <w:ilvl w:val="2"/>
          <w:numId w:val="31"/>
        </w:numPr>
        <w:spacing w:after="0"/>
        <w:ind w:left="0" w:firstLine="0"/>
        <w:jc w:val="both"/>
        <w:rPr>
          <w:rFonts w:ascii="Arial" w:eastAsia="Times New Roman" w:hAnsi="Arial" w:cs="Arial"/>
          <w:sz w:val="18"/>
          <w:szCs w:val="18"/>
        </w:rPr>
      </w:pPr>
      <w:r w:rsidRPr="00353089">
        <w:rPr>
          <w:rFonts w:ascii="Arial" w:hAnsi="Arial" w:cs="Arial"/>
          <w:sz w:val="18"/>
          <w:szCs w:val="18"/>
        </w:rPr>
        <w:t xml:space="preserve">Работы по демонтажу асбестосодержащих материалов, замене их на другие </w:t>
      </w:r>
      <w:r w:rsidRPr="00353089">
        <w:rPr>
          <w:rFonts w:ascii="Arial" w:eastAsia="Times New Roman" w:hAnsi="Arial" w:cs="Arial"/>
          <w:sz w:val="18"/>
          <w:szCs w:val="18"/>
        </w:rPr>
        <w:t>теплоизоляционными материалами из искусственных минеральных</w:t>
      </w:r>
      <w:r w:rsidR="008B0C3C" w:rsidRPr="00353089">
        <w:rPr>
          <w:rFonts w:ascii="Arial" w:eastAsia="Times New Roman" w:hAnsi="Arial" w:cs="Arial"/>
          <w:sz w:val="18"/>
          <w:szCs w:val="18"/>
        </w:rPr>
        <w:t xml:space="preserve"> волокон (ИМВ), а также </w:t>
      </w:r>
      <w:proofErr w:type="spellStart"/>
      <w:r w:rsidR="008B0C3C" w:rsidRPr="00353089">
        <w:rPr>
          <w:rFonts w:ascii="Arial" w:eastAsia="Times New Roman" w:hAnsi="Arial" w:cs="Arial"/>
          <w:sz w:val="18"/>
          <w:szCs w:val="18"/>
        </w:rPr>
        <w:t>малозатратные</w:t>
      </w:r>
      <w:proofErr w:type="spellEnd"/>
      <w:r w:rsidR="008B0C3C" w:rsidRPr="00353089">
        <w:rPr>
          <w:rFonts w:ascii="Arial" w:eastAsia="Times New Roman" w:hAnsi="Arial" w:cs="Arial"/>
          <w:sz w:val="18"/>
          <w:szCs w:val="18"/>
        </w:rPr>
        <w:t xml:space="preserve"> мероприятия</w:t>
      </w:r>
      <w:r w:rsidRPr="00353089">
        <w:rPr>
          <w:rFonts w:ascii="Arial" w:eastAsia="Times New Roman" w:hAnsi="Arial" w:cs="Arial"/>
          <w:sz w:val="18"/>
          <w:szCs w:val="18"/>
        </w:rPr>
        <w:t xml:space="preserve"> по уменьшению пыления асбестосод</w:t>
      </w:r>
      <w:r w:rsidR="008B0C3C" w:rsidRPr="00353089">
        <w:rPr>
          <w:rFonts w:ascii="Arial" w:eastAsia="Times New Roman" w:hAnsi="Arial" w:cs="Arial"/>
          <w:sz w:val="18"/>
          <w:szCs w:val="18"/>
        </w:rPr>
        <w:t xml:space="preserve">ержащих материалов до их замены, должны быть зафиксированы </w:t>
      </w:r>
      <w:r w:rsidR="00995676" w:rsidRPr="00353089">
        <w:rPr>
          <w:rFonts w:ascii="Arial" w:eastAsia="Times New Roman" w:hAnsi="Arial" w:cs="Arial"/>
          <w:sz w:val="18"/>
          <w:szCs w:val="18"/>
        </w:rPr>
        <w:t xml:space="preserve">владельцами оборудования </w:t>
      </w:r>
      <w:r w:rsidR="008B0C3C" w:rsidRPr="00353089">
        <w:rPr>
          <w:rFonts w:ascii="Arial" w:eastAsia="Times New Roman" w:hAnsi="Arial" w:cs="Arial"/>
          <w:sz w:val="18"/>
          <w:szCs w:val="18"/>
        </w:rPr>
        <w:t>фотографиями до выполнения работ и после.</w:t>
      </w:r>
    </w:p>
    <w:p w14:paraId="30D9E94E" w14:textId="77777777" w:rsidR="008C6748" w:rsidRPr="00353089" w:rsidRDefault="008C6748" w:rsidP="00995676">
      <w:pPr>
        <w:pStyle w:val="ConsPlusNormal"/>
        <w:widowControl/>
        <w:numPr>
          <w:ilvl w:val="2"/>
          <w:numId w:val="31"/>
        </w:numPr>
        <w:spacing w:line="276" w:lineRule="auto"/>
        <w:ind w:left="0" w:firstLine="0"/>
        <w:jc w:val="both"/>
        <w:rPr>
          <w:sz w:val="18"/>
          <w:szCs w:val="18"/>
        </w:rPr>
      </w:pPr>
      <w:r w:rsidRPr="00353089">
        <w:rPr>
          <w:sz w:val="18"/>
          <w:szCs w:val="18"/>
        </w:rPr>
        <w:t>На филиалах ежегодно должны обобщать результаты исследований, проводить анализ динамики загрязнения атмосферного воздуха, делать анализ причин изменения загрязнения и, в случае необходимости, разрабатывать планы мероприятий по снижению загрязнения атмосферного воздуха с конкретными сроками их выполнения.</w:t>
      </w:r>
    </w:p>
    <w:p w14:paraId="32D811CE" w14:textId="77777777" w:rsidR="008C6748" w:rsidRPr="00353089" w:rsidRDefault="008C6748" w:rsidP="008B0C3C">
      <w:pPr>
        <w:pStyle w:val="ConsPlusNormal"/>
        <w:widowControl/>
        <w:spacing w:line="276" w:lineRule="auto"/>
        <w:ind w:firstLine="0"/>
        <w:jc w:val="both"/>
        <w:rPr>
          <w:sz w:val="18"/>
          <w:szCs w:val="18"/>
        </w:rPr>
      </w:pPr>
    </w:p>
    <w:p w14:paraId="262FD5B8" w14:textId="77777777" w:rsidR="002231B5" w:rsidRPr="00353089" w:rsidRDefault="0064055F"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рабочего места при производстве ремонтно-восстановительных работ с асбестосодержащими материалами</w:t>
      </w:r>
      <w:r w:rsidR="00C35B65" w:rsidRPr="00353089">
        <w:rPr>
          <w:b/>
          <w:sz w:val="18"/>
          <w:szCs w:val="18"/>
        </w:rPr>
        <w:t>:</w:t>
      </w:r>
    </w:p>
    <w:p w14:paraId="1426AB12" w14:textId="77777777" w:rsidR="002231B5" w:rsidRPr="00353089" w:rsidRDefault="002231B5" w:rsidP="00995676">
      <w:pPr>
        <w:pStyle w:val="ConsPlusNormal"/>
        <w:widowControl/>
        <w:numPr>
          <w:ilvl w:val="2"/>
          <w:numId w:val="26"/>
        </w:numPr>
        <w:spacing w:line="276" w:lineRule="auto"/>
        <w:ind w:left="0" w:firstLine="0"/>
        <w:jc w:val="both"/>
        <w:rPr>
          <w:sz w:val="18"/>
          <w:szCs w:val="18"/>
        </w:rPr>
      </w:pPr>
      <w:r w:rsidRPr="00353089">
        <w:rPr>
          <w:sz w:val="18"/>
          <w:szCs w:val="18"/>
        </w:rPr>
        <w:t>До начала работ по ремонту или замене тепло- и звукоизоляции должно быть точно определено наличие в ней хризотила.</w:t>
      </w:r>
    </w:p>
    <w:p w14:paraId="2A7D7FFF" w14:textId="77777777" w:rsidR="00E32BF7" w:rsidRPr="00353089" w:rsidRDefault="0010547C" w:rsidP="00995676">
      <w:pPr>
        <w:pStyle w:val="ConsPlusNormal"/>
        <w:widowControl/>
        <w:numPr>
          <w:ilvl w:val="2"/>
          <w:numId w:val="26"/>
        </w:numPr>
        <w:spacing w:line="276" w:lineRule="auto"/>
        <w:ind w:left="0" w:firstLine="0"/>
        <w:jc w:val="both"/>
        <w:rPr>
          <w:sz w:val="18"/>
          <w:szCs w:val="18"/>
        </w:rPr>
      </w:pPr>
      <w:r w:rsidRPr="00353089">
        <w:rPr>
          <w:sz w:val="18"/>
          <w:szCs w:val="18"/>
        </w:rPr>
        <w:t>Вокруг рабочей зоны или участков работ, в которых концентрации взвешенной в воздухе асбестсодержащей пыли превышают или могут превысить установленные ПДК, необходимо сооружать защитные шатры, оборудованные промышленными пылесосами.</w:t>
      </w:r>
    </w:p>
    <w:p w14:paraId="2BA424CB" w14:textId="77777777" w:rsidR="00E32BF7" w:rsidRPr="00353089" w:rsidRDefault="0010547C" w:rsidP="00E32BF7">
      <w:pPr>
        <w:pStyle w:val="ConsPlusNormal"/>
        <w:widowControl/>
        <w:numPr>
          <w:ilvl w:val="2"/>
          <w:numId w:val="26"/>
        </w:numPr>
        <w:spacing w:line="276" w:lineRule="auto"/>
        <w:ind w:left="0" w:firstLine="0"/>
        <w:jc w:val="both"/>
        <w:rPr>
          <w:sz w:val="18"/>
          <w:szCs w:val="18"/>
        </w:rPr>
      </w:pPr>
      <w:r w:rsidRPr="00353089">
        <w:rPr>
          <w:sz w:val="18"/>
          <w:szCs w:val="18"/>
        </w:rPr>
        <w:t>Перед входом (выходом) в рабочую зону должны быть организованы места для переодевания персонала, оборудованные герметичными контейнерами для складирования загрязненной одноразовой спецодежды. Загрязненная спецодежда подлежит утилизации. Повторное ее использование, а также очистка ее сжатым воздухом запрещена.</w:t>
      </w:r>
    </w:p>
    <w:p w14:paraId="53243A57" w14:textId="5C390B1B" w:rsidR="00E32BF7" w:rsidRPr="00353089" w:rsidRDefault="00E750F8" w:rsidP="002972FD">
      <w:pPr>
        <w:pStyle w:val="ConsPlusNormal"/>
        <w:widowControl/>
        <w:numPr>
          <w:ilvl w:val="2"/>
          <w:numId w:val="26"/>
        </w:numPr>
        <w:spacing w:line="276" w:lineRule="auto"/>
        <w:ind w:left="0" w:firstLine="0"/>
        <w:jc w:val="both"/>
        <w:rPr>
          <w:sz w:val="18"/>
          <w:szCs w:val="18"/>
        </w:rPr>
      </w:pPr>
      <w:r w:rsidRPr="00353089">
        <w:rPr>
          <w:sz w:val="18"/>
          <w:szCs w:val="18"/>
        </w:rPr>
        <w:t xml:space="preserve">Вход (выход) в рабочую зону должен быть оборудован тамбуром (шлюзом) и предупреждающими знаками и надписями, запрещающими нахождение в зоне работ без спецодежды и средств индивидуальной защиты "Работать с применением средств защиты органов дыхания" </w:t>
      </w:r>
      <w:r w:rsidR="0010547C" w:rsidRPr="00353089">
        <w:rPr>
          <w:sz w:val="18"/>
          <w:szCs w:val="18"/>
        </w:rPr>
        <w:t xml:space="preserve">по </w:t>
      </w:r>
      <w:r w:rsidR="00282EF9" w:rsidRPr="00353089">
        <w:rPr>
          <w:sz w:val="18"/>
          <w:szCs w:val="18"/>
        </w:rPr>
        <w:t>ГОСТ 12.4.026-</w:t>
      </w:r>
      <w:proofErr w:type="gramStart"/>
      <w:r w:rsidR="00282EF9" w:rsidRPr="00353089">
        <w:rPr>
          <w:sz w:val="18"/>
          <w:szCs w:val="18"/>
        </w:rPr>
        <w:t xml:space="preserve">2015 </w:t>
      </w:r>
      <w:r w:rsidR="002972FD" w:rsidRPr="00353089">
        <w:rPr>
          <w:sz w:val="18"/>
          <w:szCs w:val="18"/>
        </w:rPr>
        <w:t>.</w:t>
      </w:r>
      <w:proofErr w:type="gramEnd"/>
    </w:p>
    <w:p w14:paraId="2FDEF718" w14:textId="77777777" w:rsidR="00E750F8" w:rsidRPr="00353089" w:rsidRDefault="00E750F8" w:rsidP="00E750F8">
      <w:pPr>
        <w:pStyle w:val="a3"/>
        <w:numPr>
          <w:ilvl w:val="2"/>
          <w:numId w:val="26"/>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lastRenderedPageBreak/>
        <w:t>При проведении операций по ремонту или демонтажу изоляции поверхность пола в помещении должна быть закрыта защитным пластиковым покрытием, которое затем должно быть удалено и упаковано в герметично закрытые контейнеры. Повторное использование пластикового покрытия запрещается.</w:t>
      </w:r>
    </w:p>
    <w:p w14:paraId="17BA253E" w14:textId="77777777" w:rsidR="0010547C" w:rsidRPr="00353089" w:rsidRDefault="0010547C" w:rsidP="0064055F">
      <w:pPr>
        <w:pStyle w:val="ConsPlusNormal"/>
        <w:widowControl/>
        <w:numPr>
          <w:ilvl w:val="2"/>
          <w:numId w:val="26"/>
        </w:numPr>
        <w:spacing w:line="276" w:lineRule="auto"/>
        <w:ind w:left="0" w:firstLine="0"/>
        <w:jc w:val="both"/>
        <w:rPr>
          <w:sz w:val="18"/>
          <w:szCs w:val="18"/>
        </w:rPr>
      </w:pPr>
      <w:r w:rsidRPr="00353089">
        <w:rPr>
          <w:sz w:val="18"/>
          <w:szCs w:val="18"/>
        </w:rPr>
        <w:t xml:space="preserve">На ремонтно-строительной территории должны быть выделены отдельные площадки для сбора мусора от демонтажных работ. Контейнеры для временного хранения асбестсодержащих отходов должен </w:t>
      </w:r>
      <w:r w:rsidR="002A785B" w:rsidRPr="00353089">
        <w:rPr>
          <w:sz w:val="18"/>
          <w:szCs w:val="18"/>
        </w:rPr>
        <w:t xml:space="preserve">быть герметичны, с плотно закрывающейся крышкой и </w:t>
      </w:r>
      <w:r w:rsidRPr="00353089">
        <w:rPr>
          <w:sz w:val="18"/>
          <w:szCs w:val="18"/>
        </w:rPr>
        <w:t>иметь соответствующую маркировку</w:t>
      </w:r>
      <w:r w:rsidR="002231B5" w:rsidRPr="00353089">
        <w:rPr>
          <w:sz w:val="18"/>
          <w:szCs w:val="18"/>
        </w:rPr>
        <w:t xml:space="preserve"> «А</w:t>
      </w:r>
      <w:r w:rsidR="007E7E36" w:rsidRPr="00353089">
        <w:rPr>
          <w:sz w:val="18"/>
          <w:szCs w:val="18"/>
        </w:rPr>
        <w:t>сбест»</w:t>
      </w:r>
      <w:r w:rsidR="002A785B" w:rsidRPr="00353089">
        <w:rPr>
          <w:sz w:val="18"/>
          <w:szCs w:val="18"/>
        </w:rPr>
        <w:t>.</w:t>
      </w:r>
    </w:p>
    <w:p w14:paraId="5B3386FA" w14:textId="77777777" w:rsidR="00EE76DF" w:rsidRPr="00353089" w:rsidRDefault="00EE76DF" w:rsidP="0010547C">
      <w:pPr>
        <w:pStyle w:val="ConsPlusNormal"/>
        <w:widowControl/>
        <w:spacing w:line="276" w:lineRule="auto"/>
        <w:ind w:firstLine="0"/>
        <w:jc w:val="both"/>
        <w:rPr>
          <w:sz w:val="18"/>
          <w:szCs w:val="18"/>
        </w:rPr>
      </w:pPr>
    </w:p>
    <w:p w14:paraId="62CDFB49" w14:textId="77777777" w:rsidR="00136745" w:rsidRPr="00353089" w:rsidRDefault="008B0C3C" w:rsidP="00644BB1">
      <w:pPr>
        <w:pStyle w:val="ConsPlusNormal"/>
        <w:widowControl/>
        <w:numPr>
          <w:ilvl w:val="1"/>
          <w:numId w:val="26"/>
        </w:numPr>
        <w:spacing w:line="276" w:lineRule="auto"/>
        <w:jc w:val="both"/>
        <w:rPr>
          <w:b/>
          <w:sz w:val="18"/>
          <w:szCs w:val="18"/>
        </w:rPr>
      </w:pPr>
      <w:r w:rsidRPr="00353089">
        <w:rPr>
          <w:b/>
          <w:sz w:val="18"/>
          <w:szCs w:val="18"/>
        </w:rPr>
        <w:t xml:space="preserve"> </w:t>
      </w:r>
      <w:r w:rsidR="0010547C" w:rsidRPr="00353089">
        <w:rPr>
          <w:b/>
          <w:sz w:val="18"/>
          <w:szCs w:val="18"/>
        </w:rPr>
        <w:t>Порядок организации ремонтно-восстановительных работ с асбестосодержащими материалами:</w:t>
      </w:r>
    </w:p>
    <w:p w14:paraId="132E10E4" w14:textId="77777777" w:rsidR="002A785B" w:rsidRPr="00353089" w:rsidRDefault="0010547C" w:rsidP="0064055F">
      <w:pPr>
        <w:pStyle w:val="doc"/>
        <w:numPr>
          <w:ilvl w:val="2"/>
          <w:numId w:val="26"/>
        </w:numPr>
        <w:spacing w:before="0" w:beforeAutospacing="0" w:after="0" w:afterAutospacing="0" w:line="276" w:lineRule="auto"/>
        <w:ind w:left="0" w:firstLine="0"/>
        <w:jc w:val="both"/>
        <w:rPr>
          <w:rFonts w:ascii="Arial" w:hAnsi="Arial" w:cs="Arial"/>
          <w:sz w:val="18"/>
          <w:szCs w:val="18"/>
        </w:rPr>
      </w:pPr>
      <w:r w:rsidRPr="00353089">
        <w:rPr>
          <w:rFonts w:ascii="Arial" w:hAnsi="Arial" w:cs="Arial"/>
          <w:sz w:val="18"/>
          <w:szCs w:val="18"/>
        </w:rPr>
        <w:t xml:space="preserve">Производить увлажнение асбестовых изделий и материалов, где это технологически возможно, на рабочих местах перед распаковкой, переработкой, погрузочно-разгрузочными работами, использованием, механической обработкой, очисткой, обдиркой и удалением. </w:t>
      </w:r>
    </w:p>
    <w:p w14:paraId="694AA77C" w14:textId="77777777" w:rsidR="00E32BF7" w:rsidRPr="00353089" w:rsidRDefault="0010547C" w:rsidP="0064055F">
      <w:pPr>
        <w:pStyle w:val="doc"/>
        <w:spacing w:before="0" w:beforeAutospacing="0" w:after="0" w:afterAutospacing="0" w:line="276" w:lineRule="auto"/>
        <w:jc w:val="both"/>
        <w:rPr>
          <w:rFonts w:ascii="Arial" w:hAnsi="Arial" w:cs="Arial"/>
          <w:sz w:val="18"/>
          <w:szCs w:val="18"/>
        </w:rPr>
      </w:pPr>
      <w:r w:rsidRPr="00353089">
        <w:rPr>
          <w:rFonts w:ascii="Arial" w:hAnsi="Arial" w:cs="Arial"/>
          <w:sz w:val="18"/>
          <w:szCs w:val="18"/>
        </w:rPr>
        <w:t>В процессе</w:t>
      </w:r>
      <w:r w:rsidR="002A785B" w:rsidRPr="00353089">
        <w:rPr>
          <w:rFonts w:ascii="Arial" w:hAnsi="Arial" w:cs="Arial"/>
          <w:sz w:val="18"/>
          <w:szCs w:val="18"/>
        </w:rPr>
        <w:t xml:space="preserve"> </w:t>
      </w:r>
      <w:r w:rsidRPr="00353089">
        <w:rPr>
          <w:rFonts w:ascii="Arial" w:hAnsi="Arial" w:cs="Arial"/>
          <w:sz w:val="18"/>
          <w:szCs w:val="18"/>
        </w:rPr>
        <w:t xml:space="preserve">разборки </w:t>
      </w:r>
      <w:proofErr w:type="gramStart"/>
      <w:r w:rsidRPr="00353089">
        <w:rPr>
          <w:rFonts w:ascii="Arial" w:hAnsi="Arial" w:cs="Arial"/>
          <w:sz w:val="18"/>
          <w:szCs w:val="18"/>
        </w:rPr>
        <w:t>необходимо производить</w:t>
      </w:r>
      <w:proofErr w:type="gramEnd"/>
      <w:r w:rsidRPr="00353089">
        <w:rPr>
          <w:rFonts w:ascii="Arial" w:hAnsi="Arial" w:cs="Arial"/>
          <w:sz w:val="18"/>
          <w:szCs w:val="18"/>
        </w:rPr>
        <w:t xml:space="preserve"> полив демонтируемых конструкций. </w:t>
      </w:r>
      <w:r w:rsidR="00EE76DF" w:rsidRPr="00353089">
        <w:rPr>
          <w:rFonts w:ascii="Arial" w:hAnsi="Arial" w:cs="Arial"/>
          <w:sz w:val="18"/>
          <w:szCs w:val="18"/>
        </w:rPr>
        <w:t>А</w:t>
      </w:r>
      <w:r w:rsidR="002A785B" w:rsidRPr="00353089">
        <w:rPr>
          <w:rFonts w:ascii="Arial" w:hAnsi="Arial" w:cs="Arial"/>
          <w:sz w:val="18"/>
          <w:szCs w:val="18"/>
        </w:rPr>
        <w:t xml:space="preserve">сбестосодержащие </w:t>
      </w:r>
      <w:r w:rsidRPr="00353089">
        <w:rPr>
          <w:rFonts w:ascii="Arial" w:hAnsi="Arial" w:cs="Arial"/>
          <w:sz w:val="18"/>
          <w:szCs w:val="18"/>
        </w:rPr>
        <w:t xml:space="preserve">отходы должны быть помещены </w:t>
      </w:r>
      <w:r w:rsidR="00EE76DF" w:rsidRPr="00353089">
        <w:rPr>
          <w:rFonts w:ascii="Arial" w:hAnsi="Arial" w:cs="Arial"/>
          <w:sz w:val="18"/>
          <w:szCs w:val="18"/>
        </w:rPr>
        <w:t>в полиэтиленовые или нетканые</w:t>
      </w:r>
      <w:r w:rsidRPr="00353089">
        <w:rPr>
          <w:rFonts w:ascii="Arial" w:hAnsi="Arial" w:cs="Arial"/>
          <w:sz w:val="18"/>
          <w:szCs w:val="18"/>
        </w:rPr>
        <w:t xml:space="preserve"> мешки и далее убраны в специальные герметичные контейнеры с маркировкой «асбест».</w:t>
      </w:r>
    </w:p>
    <w:p w14:paraId="700823C6" w14:textId="77777777" w:rsidR="00441E27" w:rsidRPr="00353089" w:rsidRDefault="002231B5" w:rsidP="0064055F">
      <w:pPr>
        <w:pStyle w:val="ConsPlusNormal"/>
        <w:numPr>
          <w:ilvl w:val="2"/>
          <w:numId w:val="26"/>
        </w:numPr>
        <w:ind w:left="0" w:firstLine="0"/>
        <w:jc w:val="both"/>
        <w:rPr>
          <w:sz w:val="18"/>
          <w:szCs w:val="18"/>
        </w:rPr>
      </w:pPr>
      <w:r w:rsidRPr="00353089">
        <w:rPr>
          <w:sz w:val="18"/>
          <w:szCs w:val="18"/>
        </w:rPr>
        <w:t>Для доводки и очистки изделий из а</w:t>
      </w:r>
      <w:r w:rsidR="008B0C3C" w:rsidRPr="00353089">
        <w:rPr>
          <w:sz w:val="18"/>
          <w:szCs w:val="18"/>
        </w:rPr>
        <w:t>с</w:t>
      </w:r>
      <w:r w:rsidRPr="00353089">
        <w:rPr>
          <w:sz w:val="18"/>
          <w:szCs w:val="18"/>
        </w:rPr>
        <w:t>бестосодержащих материалов запрещается использовать высокоскоростное оборудование с абразивными дисками.</w:t>
      </w:r>
    </w:p>
    <w:p w14:paraId="03515A12" w14:textId="77777777" w:rsidR="00497A7A" w:rsidRPr="00353089" w:rsidRDefault="00497A7A" w:rsidP="00995676">
      <w:pPr>
        <w:pStyle w:val="a3"/>
        <w:spacing w:after="0"/>
        <w:ind w:left="0"/>
        <w:rPr>
          <w:rFonts w:ascii="Arial" w:eastAsia="Times New Roman" w:hAnsi="Arial" w:cs="Arial"/>
          <w:sz w:val="18"/>
          <w:szCs w:val="18"/>
        </w:rPr>
      </w:pPr>
    </w:p>
    <w:p w14:paraId="62F910D2" w14:textId="5D8B9B69" w:rsidR="007B3362" w:rsidRPr="00353089" w:rsidRDefault="008B0C3C" w:rsidP="00243B94">
      <w:pPr>
        <w:spacing w:after="0"/>
        <w:ind w:left="851" w:hanging="567"/>
        <w:jc w:val="both"/>
        <w:rPr>
          <w:rFonts w:ascii="Arial" w:hAnsi="Arial" w:cs="Arial"/>
          <w:b/>
          <w:sz w:val="18"/>
          <w:szCs w:val="18"/>
        </w:rPr>
      </w:pPr>
      <w:r w:rsidRPr="00353089">
        <w:rPr>
          <w:rFonts w:ascii="Arial" w:hAnsi="Arial" w:cs="Arial"/>
          <w:b/>
          <w:sz w:val="18"/>
          <w:szCs w:val="18"/>
        </w:rPr>
        <w:t>6</w:t>
      </w:r>
      <w:r w:rsidR="007B3362" w:rsidRPr="00353089">
        <w:rPr>
          <w:rFonts w:ascii="Arial" w:hAnsi="Arial" w:cs="Arial"/>
          <w:b/>
          <w:sz w:val="18"/>
          <w:szCs w:val="18"/>
        </w:rPr>
        <w:t xml:space="preserve">. </w:t>
      </w:r>
      <w:r w:rsidR="00243B94" w:rsidRPr="00353089">
        <w:rPr>
          <w:rFonts w:ascii="Arial" w:hAnsi="Arial" w:cs="Arial"/>
          <w:b/>
          <w:sz w:val="18"/>
          <w:szCs w:val="18"/>
        </w:rPr>
        <w:t>Специфические требования</w:t>
      </w:r>
    </w:p>
    <w:p w14:paraId="16B7BD84" w14:textId="5DDAD0E7" w:rsidR="00A8093B" w:rsidRPr="00353089" w:rsidRDefault="00A8093B" w:rsidP="00A8093B">
      <w:pPr>
        <w:pStyle w:val="a3"/>
        <w:spacing w:after="0"/>
        <w:ind w:left="0"/>
        <w:jc w:val="both"/>
        <w:rPr>
          <w:rFonts w:ascii="Arial" w:eastAsia="Times New Roman" w:hAnsi="Arial" w:cs="Arial"/>
          <w:sz w:val="18"/>
          <w:szCs w:val="18"/>
        </w:rPr>
      </w:pPr>
      <w:r w:rsidRPr="00353089">
        <w:rPr>
          <w:rFonts w:ascii="Arial" w:eastAsia="Times New Roman" w:hAnsi="Arial" w:cs="Arial"/>
          <w:sz w:val="18"/>
          <w:szCs w:val="18"/>
        </w:rPr>
        <w:t xml:space="preserve">На филиалах </w:t>
      </w:r>
      <w:r w:rsidR="00C475FB" w:rsidRPr="00353089">
        <w:rPr>
          <w:rFonts w:ascii="Arial" w:eastAsia="Times New Roman" w:hAnsi="Arial" w:cs="Arial"/>
          <w:sz w:val="18"/>
          <w:szCs w:val="18"/>
        </w:rPr>
        <w:t>П</w:t>
      </w:r>
      <w:r w:rsidRPr="00353089">
        <w:rPr>
          <w:rFonts w:ascii="Arial" w:eastAsia="Times New Roman" w:hAnsi="Arial" w:cs="Arial"/>
          <w:sz w:val="18"/>
          <w:szCs w:val="18"/>
        </w:rPr>
        <w:t>АО «</w:t>
      </w:r>
      <w:proofErr w:type="spellStart"/>
      <w:r w:rsidR="00C475FB" w:rsidRPr="00353089">
        <w:rPr>
          <w:rFonts w:ascii="Arial" w:eastAsia="Times New Roman" w:hAnsi="Arial" w:cs="Arial"/>
          <w:sz w:val="18"/>
          <w:szCs w:val="18"/>
        </w:rPr>
        <w:t>Юнипро</w:t>
      </w:r>
      <w:proofErr w:type="spellEnd"/>
      <w:r w:rsidRPr="00353089">
        <w:rPr>
          <w:rFonts w:ascii="Arial" w:eastAsia="Times New Roman" w:hAnsi="Arial" w:cs="Arial"/>
          <w:sz w:val="18"/>
          <w:szCs w:val="18"/>
        </w:rPr>
        <w:t>» должно быть обеспечено:</w:t>
      </w:r>
    </w:p>
    <w:p w14:paraId="21EE3883"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AFABEF9" w14:textId="77FE7AA4" w:rsidR="00B322F2" w:rsidRPr="00353089" w:rsidRDefault="00A8093B" w:rsidP="00294B44">
      <w:pPr>
        <w:pStyle w:val="a3"/>
        <w:numPr>
          <w:ilvl w:val="1"/>
          <w:numId w:val="28"/>
        </w:numPr>
        <w:spacing w:after="0"/>
        <w:ind w:left="0" w:firstLine="0"/>
        <w:jc w:val="both"/>
        <w:rPr>
          <w:rFonts w:ascii="Arial" w:eastAsia="Calibri" w:hAnsi="Arial" w:cs="Arial"/>
          <w:sz w:val="18"/>
          <w:szCs w:val="18"/>
          <w:lang w:eastAsia="en-GB"/>
        </w:rPr>
      </w:pPr>
      <w:r w:rsidRPr="00353089">
        <w:rPr>
          <w:rFonts w:ascii="Arial" w:hAnsi="Arial" w:cs="Arial"/>
          <w:sz w:val="18"/>
          <w:szCs w:val="18"/>
        </w:rPr>
        <w:t>Н</w:t>
      </w:r>
      <w:r w:rsidR="00B322F2" w:rsidRPr="00353089">
        <w:rPr>
          <w:rFonts w:ascii="Arial" w:hAnsi="Arial" w:cs="Arial"/>
          <w:sz w:val="18"/>
          <w:szCs w:val="18"/>
        </w:rPr>
        <w:t>еукоснительное и своевременное выполнение «Перспективной программы по исключению использования асбеста и асбестосодержащих материалов на филиала</w:t>
      </w:r>
      <w:r w:rsidR="006121B0" w:rsidRPr="00353089">
        <w:rPr>
          <w:rFonts w:ascii="Arial" w:hAnsi="Arial" w:cs="Arial"/>
          <w:sz w:val="18"/>
          <w:szCs w:val="18"/>
        </w:rPr>
        <w:t xml:space="preserve">х </w:t>
      </w:r>
      <w:r w:rsidR="00C475FB" w:rsidRPr="00353089">
        <w:rPr>
          <w:rFonts w:ascii="Arial" w:hAnsi="Arial" w:cs="Arial"/>
          <w:sz w:val="18"/>
          <w:szCs w:val="18"/>
        </w:rPr>
        <w:t>П</w:t>
      </w:r>
      <w:r w:rsidR="006121B0"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121B0" w:rsidRPr="00353089">
        <w:rPr>
          <w:rFonts w:ascii="Arial" w:hAnsi="Arial" w:cs="Arial"/>
          <w:sz w:val="18"/>
          <w:szCs w:val="18"/>
        </w:rPr>
        <w:t>».</w:t>
      </w:r>
    </w:p>
    <w:p w14:paraId="107D37F1" w14:textId="77777777" w:rsidR="00A56FAC" w:rsidRPr="00353089" w:rsidRDefault="00A56FAC" w:rsidP="00D2282F">
      <w:pPr>
        <w:pStyle w:val="a3"/>
        <w:spacing w:before="240" w:after="0" w:line="120" w:lineRule="auto"/>
        <w:ind w:left="0"/>
        <w:jc w:val="both"/>
        <w:rPr>
          <w:rFonts w:ascii="Arial" w:eastAsia="Times New Roman" w:hAnsi="Arial" w:cs="Arial"/>
          <w:sz w:val="18"/>
          <w:szCs w:val="18"/>
        </w:rPr>
      </w:pPr>
    </w:p>
    <w:p w14:paraId="2ED7D817" w14:textId="77777777" w:rsidR="00497A7A" w:rsidRPr="00353089" w:rsidRDefault="008B0C3C"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Ежегодные замеры на </w:t>
      </w:r>
      <w:r w:rsidR="00412DDE" w:rsidRPr="00353089">
        <w:rPr>
          <w:rFonts w:ascii="Arial" w:hAnsi="Arial" w:cs="Arial"/>
          <w:sz w:val="18"/>
          <w:szCs w:val="18"/>
        </w:rPr>
        <w:t>мест</w:t>
      </w:r>
      <w:r w:rsidRPr="00353089">
        <w:rPr>
          <w:rFonts w:ascii="Arial" w:hAnsi="Arial" w:cs="Arial"/>
          <w:sz w:val="18"/>
          <w:szCs w:val="18"/>
        </w:rPr>
        <w:t>ах</w:t>
      </w:r>
      <w:r w:rsidR="00412DDE" w:rsidRPr="00353089">
        <w:rPr>
          <w:rFonts w:ascii="Arial" w:hAnsi="Arial" w:cs="Arial"/>
          <w:sz w:val="18"/>
          <w:szCs w:val="18"/>
        </w:rPr>
        <w:t xml:space="preserve"> возможного повышенного уровня асбоцементн</w:t>
      </w:r>
      <w:r w:rsidR="006121B0" w:rsidRPr="00353089">
        <w:rPr>
          <w:rFonts w:ascii="Arial" w:hAnsi="Arial" w:cs="Arial"/>
          <w:sz w:val="18"/>
          <w:szCs w:val="18"/>
        </w:rPr>
        <w:t xml:space="preserve">ой пыли на территории филиала, которые должны быть зафиксированы </w:t>
      </w:r>
      <w:r w:rsidR="00412DDE" w:rsidRPr="00353089">
        <w:rPr>
          <w:rFonts w:ascii="Arial" w:hAnsi="Arial" w:cs="Arial"/>
          <w:sz w:val="18"/>
          <w:szCs w:val="18"/>
        </w:rPr>
        <w:t xml:space="preserve">на схематических планах территории филиалов. </w:t>
      </w:r>
    </w:p>
    <w:p w14:paraId="2989C565" w14:textId="77777777" w:rsidR="00F32639" w:rsidRPr="00353089" w:rsidRDefault="00F32639" w:rsidP="00D2282F">
      <w:pPr>
        <w:pStyle w:val="a3"/>
        <w:spacing w:before="240" w:after="0" w:line="120" w:lineRule="auto"/>
        <w:ind w:left="0"/>
        <w:jc w:val="both"/>
        <w:rPr>
          <w:rFonts w:ascii="Arial" w:eastAsia="Times New Roman" w:hAnsi="Arial" w:cs="Arial"/>
          <w:sz w:val="18"/>
          <w:szCs w:val="18"/>
        </w:rPr>
      </w:pPr>
    </w:p>
    <w:p w14:paraId="256681C5" w14:textId="77777777" w:rsidR="003A79AB" w:rsidRPr="00353089" w:rsidRDefault="00805E95" w:rsidP="00294B44">
      <w:pPr>
        <w:pStyle w:val="a3"/>
        <w:numPr>
          <w:ilvl w:val="1"/>
          <w:numId w:val="28"/>
        </w:numPr>
        <w:spacing w:after="0"/>
        <w:ind w:left="0" w:firstLine="0"/>
        <w:jc w:val="both"/>
        <w:rPr>
          <w:rFonts w:ascii="Arial" w:hAnsi="Arial" w:cs="Arial"/>
          <w:sz w:val="18"/>
          <w:szCs w:val="18"/>
        </w:rPr>
      </w:pPr>
      <w:r w:rsidRPr="00353089">
        <w:rPr>
          <w:rFonts w:ascii="Arial" w:hAnsi="Arial" w:cs="Arial"/>
          <w:sz w:val="18"/>
          <w:szCs w:val="18"/>
        </w:rPr>
        <w:t xml:space="preserve">Разработка плана (в течение 30 дней) устранения повышенного уровня </w:t>
      </w:r>
      <w:r w:rsidR="00EE76DF" w:rsidRPr="00353089">
        <w:rPr>
          <w:rFonts w:ascii="Arial" w:hAnsi="Arial" w:cs="Arial"/>
          <w:sz w:val="18"/>
          <w:szCs w:val="18"/>
        </w:rPr>
        <w:t xml:space="preserve">концентрации </w:t>
      </w:r>
      <w:r w:rsidRPr="00353089">
        <w:rPr>
          <w:rFonts w:ascii="Arial" w:hAnsi="Arial" w:cs="Arial"/>
          <w:sz w:val="18"/>
          <w:szCs w:val="18"/>
        </w:rPr>
        <w:t xml:space="preserve">асбеста с территории филиала </w:t>
      </w:r>
      <w:r w:rsidR="00C35B65" w:rsidRPr="00353089">
        <w:rPr>
          <w:rFonts w:ascii="Arial" w:hAnsi="Arial" w:cs="Arial"/>
          <w:sz w:val="18"/>
          <w:szCs w:val="18"/>
        </w:rPr>
        <w:t xml:space="preserve">(по результатам обследования воздуха рабочей зоны), который должен содержать: </w:t>
      </w:r>
    </w:p>
    <w:p w14:paraId="688D2061" w14:textId="77777777" w:rsidR="003A79AB" w:rsidRPr="00353089" w:rsidRDefault="00C35B6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 xml:space="preserve">информацию о типе асбеста, который был обнаружен в воздухе рабочей зоны. </w:t>
      </w:r>
    </w:p>
    <w:p w14:paraId="092023D3"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м</w:t>
      </w:r>
      <w:r w:rsidR="00C35B65" w:rsidRPr="00353089">
        <w:rPr>
          <w:rFonts w:ascii="Arial" w:hAnsi="Arial" w:cs="Arial"/>
          <w:sz w:val="18"/>
          <w:szCs w:val="18"/>
        </w:rPr>
        <w:t xml:space="preserve">еста наибольшей его концентрации. </w:t>
      </w:r>
    </w:p>
    <w:p w14:paraId="310B0F6C"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и</w:t>
      </w:r>
      <w:r w:rsidR="00C35B65" w:rsidRPr="00353089">
        <w:rPr>
          <w:rFonts w:ascii="Arial" w:hAnsi="Arial" w:cs="Arial"/>
          <w:sz w:val="18"/>
          <w:szCs w:val="18"/>
        </w:rPr>
        <w:t xml:space="preserve">сточник пыления. </w:t>
      </w:r>
    </w:p>
    <w:p w14:paraId="105B7DCD"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к</w:t>
      </w:r>
      <w:r w:rsidR="00C35B65" w:rsidRPr="00353089">
        <w:rPr>
          <w:rFonts w:ascii="Arial" w:hAnsi="Arial" w:cs="Arial"/>
          <w:sz w:val="18"/>
          <w:szCs w:val="18"/>
        </w:rPr>
        <w:t xml:space="preserve">онкретные меры безопасности при нахождении персонала в опасных зонах (с повышенным уровнем асбоцементной пыли). </w:t>
      </w:r>
    </w:p>
    <w:p w14:paraId="20F5D39A"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с</w:t>
      </w:r>
      <w:r w:rsidR="00C35B65" w:rsidRPr="00353089">
        <w:rPr>
          <w:rFonts w:ascii="Arial" w:hAnsi="Arial" w:cs="Arial"/>
          <w:sz w:val="18"/>
          <w:szCs w:val="18"/>
        </w:rPr>
        <w:t xml:space="preserve">пособы очистки, герметизации и утилизации асбеста и асбестосодержащих материалов. </w:t>
      </w:r>
    </w:p>
    <w:p w14:paraId="11C38248" w14:textId="77777777" w:rsidR="003A79AB" w:rsidRPr="00353089" w:rsidRDefault="00805E95" w:rsidP="00294B44">
      <w:pPr>
        <w:pStyle w:val="a3"/>
        <w:numPr>
          <w:ilvl w:val="0"/>
          <w:numId w:val="17"/>
        </w:numPr>
        <w:spacing w:after="0"/>
        <w:ind w:left="0" w:firstLine="0"/>
        <w:jc w:val="both"/>
        <w:rPr>
          <w:rFonts w:ascii="Arial" w:hAnsi="Arial" w:cs="Arial"/>
          <w:sz w:val="18"/>
          <w:szCs w:val="18"/>
        </w:rPr>
      </w:pPr>
      <w:r w:rsidRPr="00353089">
        <w:rPr>
          <w:rFonts w:ascii="Arial" w:hAnsi="Arial" w:cs="Arial"/>
          <w:sz w:val="18"/>
          <w:szCs w:val="18"/>
        </w:rPr>
        <w:t>п</w:t>
      </w:r>
      <w:r w:rsidR="00C35B65" w:rsidRPr="00353089">
        <w:rPr>
          <w:rFonts w:ascii="Arial" w:hAnsi="Arial" w:cs="Arial"/>
          <w:sz w:val="18"/>
          <w:szCs w:val="18"/>
        </w:rPr>
        <w:t xml:space="preserve">ериодичность мониторинга, сроки исполнения намеченных мероприятий, ответственных исполнителей. </w:t>
      </w:r>
    </w:p>
    <w:p w14:paraId="1469B4A3" w14:textId="77777777" w:rsidR="008E41BB" w:rsidRPr="00353089" w:rsidRDefault="008E41BB" w:rsidP="00D2282F">
      <w:pPr>
        <w:pStyle w:val="a3"/>
        <w:spacing w:before="240" w:after="0" w:line="120" w:lineRule="auto"/>
        <w:ind w:left="0"/>
        <w:jc w:val="both"/>
        <w:rPr>
          <w:rFonts w:ascii="Arial" w:eastAsia="Times New Roman" w:hAnsi="Arial" w:cs="Arial"/>
          <w:sz w:val="18"/>
          <w:szCs w:val="18"/>
        </w:rPr>
      </w:pPr>
    </w:p>
    <w:p w14:paraId="364398B3" w14:textId="77777777" w:rsidR="00805E95" w:rsidRPr="00353089" w:rsidRDefault="00805E95"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Р</w:t>
      </w:r>
      <w:r w:rsidR="00352047" w:rsidRPr="00353089">
        <w:rPr>
          <w:rFonts w:ascii="Arial" w:hAnsi="Arial" w:cs="Arial"/>
          <w:sz w:val="18"/>
          <w:szCs w:val="18"/>
        </w:rPr>
        <w:t>егулярное проведение</w:t>
      </w:r>
      <w:r w:rsidR="00352047" w:rsidRPr="00353089">
        <w:rPr>
          <w:rFonts w:ascii="Arial" w:eastAsia="Times New Roman" w:hAnsi="Arial" w:cs="Arial"/>
          <w:sz w:val="18"/>
          <w:szCs w:val="18"/>
        </w:rPr>
        <w:t xml:space="preserve"> осмотр</w:t>
      </w:r>
      <w:r w:rsidR="003A79AB" w:rsidRPr="00353089">
        <w:rPr>
          <w:rFonts w:ascii="Arial" w:eastAsia="Times New Roman" w:hAnsi="Arial" w:cs="Arial"/>
          <w:sz w:val="18"/>
          <w:szCs w:val="18"/>
        </w:rPr>
        <w:t>ов</w:t>
      </w:r>
      <w:r w:rsidR="00352047" w:rsidRPr="00353089">
        <w:rPr>
          <w:rFonts w:ascii="Arial" w:eastAsia="Times New Roman" w:hAnsi="Arial" w:cs="Arial"/>
          <w:sz w:val="18"/>
          <w:szCs w:val="18"/>
        </w:rPr>
        <w:t xml:space="preserve"> оборудования, при котором особое внимание должно уделяться </w:t>
      </w:r>
      <w:proofErr w:type="gramStart"/>
      <w:r w:rsidR="00352047" w:rsidRPr="00353089">
        <w:rPr>
          <w:rFonts w:ascii="Arial" w:eastAsia="Times New Roman" w:hAnsi="Arial" w:cs="Arial"/>
          <w:sz w:val="18"/>
          <w:szCs w:val="18"/>
        </w:rPr>
        <w:t>оборудованию</w:t>
      </w:r>
      <w:proofErr w:type="gramEnd"/>
      <w:r w:rsidR="00352047" w:rsidRPr="00353089">
        <w:rPr>
          <w:rFonts w:ascii="Arial" w:eastAsia="Times New Roman" w:hAnsi="Arial" w:cs="Arial"/>
          <w:sz w:val="18"/>
          <w:szCs w:val="18"/>
        </w:rPr>
        <w:t xml:space="preserve"> </w:t>
      </w:r>
      <w:r w:rsidR="00352047" w:rsidRPr="00353089">
        <w:rPr>
          <w:rFonts w:ascii="Arial" w:hAnsi="Arial" w:cs="Arial"/>
          <w:sz w:val="18"/>
          <w:szCs w:val="18"/>
        </w:rPr>
        <w:t>содержащему асбест</w:t>
      </w:r>
      <w:r w:rsidR="00352047" w:rsidRPr="00353089">
        <w:rPr>
          <w:rFonts w:ascii="Arial" w:eastAsia="Times New Roman" w:hAnsi="Arial" w:cs="Arial"/>
          <w:sz w:val="18"/>
          <w:szCs w:val="18"/>
        </w:rPr>
        <w:t>, в части обеспечения целостности изоляции</w:t>
      </w:r>
      <w:r w:rsidR="00676304" w:rsidRPr="00353089">
        <w:rPr>
          <w:rFonts w:ascii="Arial" w:eastAsia="Times New Roman" w:hAnsi="Arial" w:cs="Arial"/>
          <w:sz w:val="18"/>
          <w:szCs w:val="18"/>
        </w:rPr>
        <w:t xml:space="preserve"> </w:t>
      </w:r>
      <w:r w:rsidRPr="00353089">
        <w:rPr>
          <w:rFonts w:ascii="Arial" w:eastAsia="Times New Roman" w:hAnsi="Arial" w:cs="Arial"/>
          <w:sz w:val="18"/>
          <w:szCs w:val="18"/>
        </w:rPr>
        <w:t xml:space="preserve">из </w:t>
      </w:r>
      <w:r w:rsidR="00676304" w:rsidRPr="00353089">
        <w:rPr>
          <w:rFonts w:ascii="Arial" w:eastAsia="Times New Roman" w:hAnsi="Arial" w:cs="Arial"/>
          <w:sz w:val="18"/>
          <w:szCs w:val="18"/>
        </w:rPr>
        <w:t xml:space="preserve">асбеста или асбестосодержащих </w:t>
      </w:r>
      <w:r w:rsidR="00DB4332" w:rsidRPr="00353089">
        <w:rPr>
          <w:rFonts w:ascii="Arial" w:eastAsia="Times New Roman" w:hAnsi="Arial" w:cs="Arial"/>
          <w:sz w:val="18"/>
          <w:szCs w:val="18"/>
        </w:rPr>
        <w:t>материалов от внешней среды.</w:t>
      </w:r>
    </w:p>
    <w:p w14:paraId="5A45C971" w14:textId="77777777" w:rsidR="00DB4332" w:rsidRPr="00353089" w:rsidRDefault="00DB4332" w:rsidP="00D2282F">
      <w:pPr>
        <w:pStyle w:val="a3"/>
        <w:spacing w:before="240" w:after="0" w:line="120" w:lineRule="auto"/>
        <w:ind w:left="0"/>
        <w:jc w:val="both"/>
        <w:rPr>
          <w:rFonts w:ascii="Arial" w:eastAsia="Times New Roman" w:hAnsi="Arial" w:cs="Arial"/>
          <w:sz w:val="18"/>
          <w:szCs w:val="18"/>
        </w:rPr>
      </w:pPr>
    </w:p>
    <w:p w14:paraId="424DD9A7" w14:textId="77777777" w:rsidR="00FF3036"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Н</w:t>
      </w:r>
      <w:r w:rsidR="00352047" w:rsidRPr="00353089">
        <w:rPr>
          <w:rFonts w:ascii="Arial" w:eastAsia="Times New Roman" w:hAnsi="Arial" w:cs="Arial"/>
          <w:sz w:val="18"/>
          <w:szCs w:val="18"/>
        </w:rPr>
        <w:t>емедленн</w:t>
      </w:r>
      <w:r w:rsidR="00805E95" w:rsidRPr="00353089">
        <w:rPr>
          <w:rFonts w:ascii="Arial" w:eastAsia="Times New Roman" w:hAnsi="Arial" w:cs="Arial"/>
          <w:sz w:val="18"/>
          <w:szCs w:val="18"/>
        </w:rPr>
        <w:t>ое</w:t>
      </w:r>
      <w:r w:rsidR="00352047" w:rsidRPr="00353089">
        <w:rPr>
          <w:rFonts w:ascii="Arial" w:eastAsia="Times New Roman" w:hAnsi="Arial" w:cs="Arial"/>
          <w:sz w:val="18"/>
          <w:szCs w:val="18"/>
        </w:rPr>
        <w:t xml:space="preserve"> устранени</w:t>
      </w:r>
      <w:r w:rsidR="00805E95" w:rsidRPr="00353089">
        <w:rPr>
          <w:rFonts w:ascii="Arial" w:eastAsia="Times New Roman" w:hAnsi="Arial" w:cs="Arial"/>
          <w:sz w:val="18"/>
          <w:szCs w:val="18"/>
        </w:rPr>
        <w:t>е</w:t>
      </w:r>
      <w:r w:rsidR="00352047" w:rsidRPr="00353089">
        <w:rPr>
          <w:rFonts w:ascii="Arial" w:eastAsia="Times New Roman" w:hAnsi="Arial" w:cs="Arial"/>
          <w:sz w:val="18"/>
          <w:szCs w:val="18"/>
        </w:rPr>
        <w:t xml:space="preserve"> дефект</w:t>
      </w:r>
      <w:r w:rsidR="00805E95" w:rsidRPr="00353089">
        <w:rPr>
          <w:rFonts w:ascii="Arial" w:eastAsia="Times New Roman" w:hAnsi="Arial" w:cs="Arial"/>
          <w:sz w:val="18"/>
          <w:szCs w:val="18"/>
        </w:rPr>
        <w:t xml:space="preserve">ов </w:t>
      </w:r>
      <w:r w:rsidRPr="00353089">
        <w:rPr>
          <w:rFonts w:ascii="Arial" w:eastAsia="Times New Roman" w:hAnsi="Arial" w:cs="Arial"/>
          <w:sz w:val="18"/>
          <w:szCs w:val="18"/>
        </w:rPr>
        <w:t xml:space="preserve">изоляции из асбеста или асбестосодержащих материалов </w:t>
      </w:r>
      <w:r w:rsidR="00FF3036" w:rsidRPr="00353089">
        <w:rPr>
          <w:rFonts w:ascii="Arial" w:eastAsia="Times New Roman" w:hAnsi="Arial" w:cs="Arial"/>
          <w:sz w:val="18"/>
          <w:szCs w:val="18"/>
        </w:rPr>
        <w:t>для предотвращения выделения асбестосодержащей пыли в воздух рабочей зоны.</w:t>
      </w:r>
    </w:p>
    <w:p w14:paraId="3FA3C132" w14:textId="77777777" w:rsidR="008B493C" w:rsidRPr="00353089" w:rsidRDefault="008B493C" w:rsidP="00294B44">
      <w:pPr>
        <w:pStyle w:val="a3"/>
        <w:spacing w:after="0"/>
        <w:ind w:left="0"/>
        <w:rPr>
          <w:rFonts w:ascii="Arial" w:eastAsia="Times New Roman" w:hAnsi="Arial" w:cs="Arial"/>
          <w:sz w:val="18"/>
          <w:szCs w:val="18"/>
        </w:rPr>
      </w:pPr>
    </w:p>
    <w:p w14:paraId="083779BA" w14:textId="77777777" w:rsidR="007B3362"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hAnsi="Arial" w:cs="Arial"/>
          <w:sz w:val="18"/>
          <w:szCs w:val="18"/>
        </w:rPr>
        <w:t>Е</w:t>
      </w:r>
      <w:r w:rsidR="0019613C" w:rsidRPr="00353089">
        <w:rPr>
          <w:rFonts w:ascii="Arial" w:hAnsi="Arial" w:cs="Arial"/>
          <w:sz w:val="18"/>
          <w:szCs w:val="18"/>
        </w:rPr>
        <w:t>жегодное 2-х часовое обучение персонала по теме</w:t>
      </w:r>
      <w:r w:rsidR="008B493C" w:rsidRPr="00353089">
        <w:rPr>
          <w:rFonts w:ascii="Arial" w:hAnsi="Arial" w:cs="Arial"/>
          <w:sz w:val="18"/>
          <w:szCs w:val="18"/>
        </w:rPr>
        <w:t>:</w:t>
      </w:r>
      <w:r w:rsidR="0019613C" w:rsidRPr="00353089">
        <w:rPr>
          <w:rFonts w:ascii="Arial" w:hAnsi="Arial" w:cs="Arial"/>
          <w:sz w:val="18"/>
          <w:szCs w:val="18"/>
        </w:rPr>
        <w:t xml:space="preserve"> «Вред, причиняемый здоровью асбестом и асбестосодержащими материалами, меры безопасности при работе с вышеуказанными материалами».</w:t>
      </w:r>
      <w:r w:rsidR="00FF3036" w:rsidRPr="00353089">
        <w:rPr>
          <w:rFonts w:ascii="Arial" w:hAnsi="Arial" w:cs="Arial"/>
          <w:sz w:val="18"/>
          <w:szCs w:val="18"/>
        </w:rPr>
        <w:t xml:space="preserve"> </w:t>
      </w:r>
      <w:r w:rsidR="00367B6C" w:rsidRPr="00353089">
        <w:rPr>
          <w:rFonts w:ascii="Arial" w:hAnsi="Arial" w:cs="Arial"/>
          <w:sz w:val="18"/>
          <w:szCs w:val="18"/>
        </w:rPr>
        <w:t>Типовая программа 2-х часового обучения прилагается (Приложение №2 к настоящему Стандарту).</w:t>
      </w:r>
    </w:p>
    <w:p w14:paraId="534590E3" w14:textId="77777777" w:rsidR="00367B6C" w:rsidRPr="00353089" w:rsidRDefault="00367B6C" w:rsidP="00294B44">
      <w:pPr>
        <w:pStyle w:val="a3"/>
        <w:spacing w:after="0"/>
        <w:ind w:left="0"/>
        <w:jc w:val="both"/>
        <w:rPr>
          <w:rFonts w:ascii="Arial" w:eastAsia="Times New Roman" w:hAnsi="Arial" w:cs="Arial"/>
          <w:sz w:val="18"/>
          <w:szCs w:val="18"/>
        </w:rPr>
      </w:pPr>
    </w:p>
    <w:p w14:paraId="2ED436C6" w14:textId="77777777" w:rsidR="00BA3261" w:rsidRPr="00353089" w:rsidRDefault="00DB4332"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В</w:t>
      </w:r>
      <w:r w:rsidR="0019613C" w:rsidRPr="00353089">
        <w:rPr>
          <w:rFonts w:ascii="Arial" w:eastAsia="Times New Roman" w:hAnsi="Arial" w:cs="Arial"/>
          <w:sz w:val="18"/>
          <w:szCs w:val="18"/>
        </w:rPr>
        <w:t>ключение во все виды инструктажа по безопасности труда (вводный, первичный, повторный (периодический), целевой при необходимости) вопрос</w:t>
      </w:r>
      <w:r w:rsidR="004F33CA" w:rsidRPr="00353089">
        <w:rPr>
          <w:rFonts w:ascii="Arial" w:eastAsia="Times New Roman" w:hAnsi="Arial" w:cs="Arial"/>
          <w:sz w:val="18"/>
          <w:szCs w:val="18"/>
        </w:rPr>
        <w:t>ов</w:t>
      </w:r>
      <w:r w:rsidR="008C6748" w:rsidRPr="00353089">
        <w:rPr>
          <w:rFonts w:ascii="Arial" w:eastAsia="Times New Roman" w:hAnsi="Arial" w:cs="Arial"/>
          <w:sz w:val="18"/>
          <w:szCs w:val="18"/>
        </w:rPr>
        <w:t xml:space="preserve"> </w:t>
      </w:r>
      <w:r w:rsidR="0019613C" w:rsidRPr="00353089">
        <w:rPr>
          <w:rFonts w:ascii="Arial" w:hAnsi="Arial" w:cs="Arial"/>
          <w:sz w:val="18"/>
          <w:szCs w:val="18"/>
        </w:rPr>
        <w:t>о мерах безопасности при работе (организации работ) с асбестосодержащими материалами</w:t>
      </w:r>
      <w:r w:rsidR="008B493C" w:rsidRPr="00353089">
        <w:rPr>
          <w:rFonts w:ascii="Arial" w:hAnsi="Arial" w:cs="Arial"/>
          <w:sz w:val="18"/>
          <w:szCs w:val="18"/>
        </w:rPr>
        <w:t>.</w:t>
      </w:r>
      <w:r w:rsidR="00FF3036" w:rsidRPr="00353089">
        <w:rPr>
          <w:rFonts w:ascii="Arial" w:hAnsi="Arial" w:cs="Arial"/>
          <w:sz w:val="18"/>
          <w:szCs w:val="18"/>
        </w:rPr>
        <w:t xml:space="preserve"> </w:t>
      </w:r>
      <w:r w:rsidR="00BA3261" w:rsidRPr="00353089">
        <w:rPr>
          <w:rFonts w:ascii="Arial" w:hAnsi="Arial" w:cs="Arial"/>
          <w:sz w:val="18"/>
          <w:szCs w:val="18"/>
        </w:rPr>
        <w:t xml:space="preserve">Перечень типовых вопросов прилагается. (Приложение №3 к настоящему стандарту). </w:t>
      </w:r>
    </w:p>
    <w:p w14:paraId="1E460965" w14:textId="77777777" w:rsidR="00294B44" w:rsidRPr="00353089" w:rsidRDefault="00294B44" w:rsidP="00294B44">
      <w:pPr>
        <w:pStyle w:val="a3"/>
        <w:rPr>
          <w:rFonts w:ascii="Arial" w:eastAsia="Times New Roman" w:hAnsi="Arial" w:cs="Arial"/>
          <w:sz w:val="18"/>
          <w:szCs w:val="18"/>
        </w:rPr>
      </w:pPr>
    </w:p>
    <w:p w14:paraId="7FE33BC2" w14:textId="77777777" w:rsidR="00294B44" w:rsidRPr="00353089" w:rsidRDefault="00294B44" w:rsidP="00294B44">
      <w:pPr>
        <w:pStyle w:val="a3"/>
        <w:numPr>
          <w:ilvl w:val="1"/>
          <w:numId w:val="28"/>
        </w:numPr>
        <w:spacing w:after="0"/>
        <w:ind w:left="0" w:firstLine="0"/>
        <w:jc w:val="both"/>
        <w:rPr>
          <w:rFonts w:ascii="Arial" w:eastAsia="Times New Roman" w:hAnsi="Arial" w:cs="Arial"/>
          <w:sz w:val="18"/>
          <w:szCs w:val="18"/>
        </w:rPr>
      </w:pPr>
      <w:r w:rsidRPr="00353089">
        <w:rPr>
          <w:rFonts w:ascii="Arial" w:eastAsia="Times New Roman" w:hAnsi="Arial" w:cs="Arial"/>
          <w:sz w:val="18"/>
          <w:szCs w:val="18"/>
        </w:rPr>
        <w:t>Ежегодное обучение работников пользоваться респираторами. Программы обучения и инструктажа по охране труда персонала, занятого производством с использованием асбеста, должны включать следующие вопросы:</w:t>
      </w:r>
    </w:p>
    <w:p w14:paraId="4B787A09"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обстоятельства, при которых необходимо пользоваться респиратором, и способ определения этих обстоятельств;</w:t>
      </w:r>
    </w:p>
    <w:p w14:paraId="67EE8F26" w14:textId="77777777" w:rsidR="00294B44" w:rsidRPr="00353089" w:rsidRDefault="00294B44" w:rsidP="00294B44">
      <w:pPr>
        <w:spacing w:after="0"/>
        <w:jc w:val="both"/>
        <w:rPr>
          <w:rFonts w:ascii="Arial" w:eastAsia="Times New Roman" w:hAnsi="Arial" w:cs="Arial"/>
          <w:sz w:val="18"/>
          <w:szCs w:val="18"/>
        </w:rPr>
      </w:pPr>
      <w:r w:rsidRPr="00353089">
        <w:rPr>
          <w:rFonts w:ascii="Arial" w:eastAsia="Times New Roman" w:hAnsi="Arial" w:cs="Arial"/>
          <w:sz w:val="18"/>
          <w:szCs w:val="18"/>
        </w:rPr>
        <w:t>- способы применения и проверки плотности прилегания к лицу;</w:t>
      </w:r>
    </w:p>
    <w:p w14:paraId="45F68384" w14:textId="77777777" w:rsidR="00FF3036" w:rsidRPr="00353089" w:rsidRDefault="00294B44" w:rsidP="00995676">
      <w:pPr>
        <w:spacing w:after="0"/>
        <w:jc w:val="both"/>
        <w:rPr>
          <w:rFonts w:ascii="Arial" w:eastAsia="Times New Roman" w:hAnsi="Arial" w:cs="Arial"/>
          <w:sz w:val="18"/>
          <w:szCs w:val="18"/>
        </w:rPr>
      </w:pPr>
      <w:r w:rsidRPr="00353089">
        <w:rPr>
          <w:rFonts w:ascii="Arial" w:eastAsia="Times New Roman" w:hAnsi="Arial" w:cs="Arial"/>
          <w:sz w:val="18"/>
          <w:szCs w:val="18"/>
        </w:rPr>
        <w:lastRenderedPageBreak/>
        <w:t>- способы проверки правильного функционирования респиратора и содержания его в исправности.</w:t>
      </w:r>
    </w:p>
    <w:p w14:paraId="1D202936" w14:textId="77777777" w:rsidR="00294B44" w:rsidRPr="00353089" w:rsidRDefault="00294B44" w:rsidP="00294B44">
      <w:pPr>
        <w:pStyle w:val="ConsPlusNormal"/>
        <w:widowControl/>
        <w:spacing w:line="276" w:lineRule="auto"/>
        <w:ind w:firstLine="0"/>
        <w:jc w:val="both"/>
        <w:rPr>
          <w:sz w:val="18"/>
          <w:szCs w:val="18"/>
        </w:rPr>
      </w:pPr>
    </w:p>
    <w:p w14:paraId="75D9B051" w14:textId="77777777" w:rsidR="00164349" w:rsidRPr="00353089" w:rsidRDefault="00294B44" w:rsidP="00294B44">
      <w:pPr>
        <w:pStyle w:val="a3"/>
        <w:numPr>
          <w:ilvl w:val="1"/>
          <w:numId w:val="28"/>
        </w:numPr>
        <w:spacing w:after="0"/>
        <w:ind w:left="0" w:firstLine="0"/>
        <w:jc w:val="both"/>
        <w:rPr>
          <w:rFonts w:ascii="Arial" w:hAnsi="Arial" w:cs="Arial"/>
          <w:b/>
          <w:sz w:val="18"/>
          <w:szCs w:val="18"/>
        </w:rPr>
      </w:pPr>
      <w:r w:rsidRPr="00353089">
        <w:rPr>
          <w:rFonts w:ascii="Arial" w:hAnsi="Arial" w:cs="Arial"/>
          <w:sz w:val="18"/>
          <w:szCs w:val="18"/>
        </w:rPr>
        <w:t xml:space="preserve"> </w:t>
      </w:r>
      <w:r w:rsidR="00DB4332" w:rsidRPr="00353089">
        <w:rPr>
          <w:rFonts w:ascii="Arial" w:hAnsi="Arial" w:cs="Arial"/>
          <w:sz w:val="18"/>
          <w:szCs w:val="18"/>
        </w:rPr>
        <w:t>Е</w:t>
      </w:r>
      <w:r w:rsidR="008B493C" w:rsidRPr="00353089">
        <w:rPr>
          <w:rFonts w:ascii="Arial" w:hAnsi="Arial" w:cs="Arial"/>
          <w:sz w:val="18"/>
          <w:szCs w:val="18"/>
        </w:rPr>
        <w:t>жемесячное рассмотрение результатов производств</w:t>
      </w:r>
      <w:r w:rsidR="00164349" w:rsidRPr="00353089">
        <w:rPr>
          <w:rFonts w:ascii="Arial" w:hAnsi="Arial" w:cs="Arial"/>
          <w:sz w:val="18"/>
          <w:szCs w:val="18"/>
        </w:rPr>
        <w:t>енного контроля (санэпиднадзор)</w:t>
      </w:r>
      <w:r w:rsidR="008B493C" w:rsidRPr="00353089">
        <w:rPr>
          <w:rFonts w:ascii="Arial" w:hAnsi="Arial" w:cs="Arial"/>
          <w:sz w:val="18"/>
          <w:szCs w:val="18"/>
        </w:rPr>
        <w:t xml:space="preserve"> в рабочей группе по охране труда под руководством директора филиала с последующей разработкой необходимых мероприятий по доведению параметров рабочей зоны до норматива.</w:t>
      </w:r>
    </w:p>
    <w:p w14:paraId="02B03C8D" w14:textId="05968386" w:rsidR="00497A7A" w:rsidRPr="00353089" w:rsidRDefault="0064055F" w:rsidP="00D2282F">
      <w:pPr>
        <w:spacing w:after="0"/>
        <w:ind w:left="851" w:hanging="567"/>
        <w:jc w:val="both"/>
        <w:rPr>
          <w:rFonts w:ascii="Arial" w:hAnsi="Arial" w:cs="Arial"/>
          <w:b/>
          <w:sz w:val="18"/>
          <w:szCs w:val="18"/>
        </w:rPr>
      </w:pPr>
      <w:r w:rsidRPr="00353089">
        <w:rPr>
          <w:rFonts w:ascii="Arial" w:hAnsi="Arial" w:cs="Arial"/>
          <w:b/>
          <w:sz w:val="18"/>
          <w:szCs w:val="18"/>
        </w:rPr>
        <w:t>7</w:t>
      </w:r>
      <w:r w:rsidR="000B66EC" w:rsidRPr="00353089">
        <w:rPr>
          <w:rFonts w:ascii="Arial" w:hAnsi="Arial" w:cs="Arial"/>
          <w:b/>
          <w:sz w:val="18"/>
          <w:szCs w:val="18"/>
        </w:rPr>
        <w:t>.</w:t>
      </w:r>
      <w:r w:rsidR="00A50D42" w:rsidRPr="00353089">
        <w:rPr>
          <w:rFonts w:ascii="Arial" w:hAnsi="Arial" w:cs="Arial"/>
          <w:b/>
          <w:sz w:val="18"/>
          <w:szCs w:val="18"/>
        </w:rPr>
        <w:t xml:space="preserve"> </w:t>
      </w:r>
      <w:r w:rsidR="000B66EC" w:rsidRPr="00353089">
        <w:rPr>
          <w:rFonts w:ascii="Arial" w:hAnsi="Arial" w:cs="Arial"/>
          <w:b/>
          <w:sz w:val="18"/>
          <w:szCs w:val="18"/>
        </w:rPr>
        <w:t>Управление стандартом</w:t>
      </w:r>
    </w:p>
    <w:p w14:paraId="7A04B425" w14:textId="785FE710" w:rsidR="000B66EC" w:rsidRPr="00353089" w:rsidRDefault="000B66EC" w:rsidP="00294B44">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действует с </w:t>
      </w:r>
      <w:r w:rsidR="00136745" w:rsidRPr="00353089">
        <w:rPr>
          <w:rFonts w:ascii="Arial" w:hAnsi="Arial" w:cs="Arial"/>
          <w:sz w:val="18"/>
          <w:szCs w:val="18"/>
        </w:rPr>
        <w:t>момента</w:t>
      </w:r>
      <w:r w:rsidRPr="00353089">
        <w:rPr>
          <w:rFonts w:ascii="Arial" w:hAnsi="Arial" w:cs="Arial"/>
          <w:sz w:val="18"/>
          <w:szCs w:val="18"/>
        </w:rPr>
        <w:t xml:space="preserve"> его утверждения приказом по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Pr="00353089">
        <w:rPr>
          <w:rFonts w:ascii="Arial" w:hAnsi="Arial" w:cs="Arial"/>
          <w:sz w:val="18"/>
          <w:szCs w:val="18"/>
        </w:rPr>
        <w:t>» с пересмотром не реже чем 1 раз в 3 года.</w:t>
      </w:r>
    </w:p>
    <w:p w14:paraId="1985681F" w14:textId="77777777" w:rsidR="00D2282F" w:rsidRPr="00353089" w:rsidRDefault="00D2282F" w:rsidP="00D2282F">
      <w:pPr>
        <w:pStyle w:val="a3"/>
        <w:spacing w:after="0"/>
        <w:ind w:left="0"/>
        <w:jc w:val="both"/>
        <w:rPr>
          <w:rFonts w:ascii="Arial" w:hAnsi="Arial" w:cs="Arial"/>
          <w:sz w:val="18"/>
          <w:szCs w:val="18"/>
        </w:rPr>
      </w:pPr>
    </w:p>
    <w:p w14:paraId="217FE96D" w14:textId="46B89ABF" w:rsidR="001708F0" w:rsidRPr="00353089" w:rsidRDefault="000B66EC" w:rsidP="0037308E">
      <w:pPr>
        <w:pStyle w:val="a3"/>
        <w:numPr>
          <w:ilvl w:val="1"/>
          <w:numId w:val="30"/>
        </w:numPr>
        <w:spacing w:after="0"/>
        <w:ind w:left="0" w:firstLine="0"/>
        <w:jc w:val="both"/>
        <w:rPr>
          <w:rFonts w:ascii="Arial" w:hAnsi="Arial" w:cs="Arial"/>
          <w:sz w:val="18"/>
          <w:szCs w:val="18"/>
        </w:rPr>
      </w:pPr>
      <w:r w:rsidRPr="00353089">
        <w:rPr>
          <w:rFonts w:ascii="Arial" w:hAnsi="Arial" w:cs="Arial"/>
          <w:sz w:val="18"/>
          <w:szCs w:val="18"/>
        </w:rPr>
        <w:t xml:space="preserve">Стандарт рассылается в структурные подразделения Исполнительного аппарата и филиалов </w:t>
      </w:r>
      <w:r w:rsidR="00C475FB" w:rsidRPr="00353089">
        <w:rPr>
          <w:rFonts w:ascii="Arial" w:hAnsi="Arial" w:cs="Arial"/>
          <w:sz w:val="18"/>
          <w:szCs w:val="18"/>
        </w:rPr>
        <w:t>П</w:t>
      </w:r>
      <w:r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F32639" w:rsidRPr="00353089">
        <w:rPr>
          <w:rFonts w:ascii="Arial" w:hAnsi="Arial" w:cs="Arial"/>
          <w:sz w:val="18"/>
          <w:szCs w:val="18"/>
        </w:rPr>
        <w:t>»</w:t>
      </w:r>
      <w:r w:rsidR="0075789D" w:rsidRPr="00353089">
        <w:rPr>
          <w:rFonts w:ascii="Arial" w:hAnsi="Arial" w:cs="Arial"/>
          <w:sz w:val="18"/>
          <w:szCs w:val="18"/>
        </w:rPr>
        <w:t>.</w:t>
      </w:r>
    </w:p>
    <w:p w14:paraId="0B3E01F6" w14:textId="0689130A" w:rsidR="00995676" w:rsidRPr="00353089" w:rsidRDefault="00F87957" w:rsidP="00F87957">
      <w:pPr>
        <w:tabs>
          <w:tab w:val="left" w:pos="6129"/>
        </w:tabs>
        <w:spacing w:after="0"/>
        <w:jc w:val="both"/>
        <w:rPr>
          <w:rFonts w:ascii="Arial" w:hAnsi="Arial" w:cs="Arial"/>
          <w:sz w:val="18"/>
          <w:szCs w:val="18"/>
        </w:rPr>
      </w:pPr>
      <w:r w:rsidRPr="00353089">
        <w:rPr>
          <w:rFonts w:ascii="Arial" w:hAnsi="Arial" w:cs="Arial"/>
          <w:sz w:val="18"/>
          <w:szCs w:val="18"/>
        </w:rPr>
        <w:tab/>
      </w:r>
    </w:p>
    <w:p w14:paraId="1A6DEE86" w14:textId="77777777" w:rsidR="008500FA" w:rsidRPr="00353089" w:rsidRDefault="008500FA" w:rsidP="00C47BF7">
      <w:pPr>
        <w:spacing w:after="0"/>
        <w:rPr>
          <w:rFonts w:ascii="Arial" w:hAnsi="Arial" w:cs="Arial"/>
          <w:b/>
          <w:sz w:val="18"/>
          <w:szCs w:val="18"/>
        </w:rPr>
      </w:pPr>
    </w:p>
    <w:p w14:paraId="4EE2F110" w14:textId="3537C77A" w:rsidR="001B6948" w:rsidRPr="00353089" w:rsidRDefault="00BA3261" w:rsidP="00294B44">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1</w:t>
      </w:r>
      <w:r w:rsidR="001B6948" w:rsidRPr="00353089">
        <w:rPr>
          <w:rFonts w:ascii="Arial" w:hAnsi="Arial" w:cs="Arial"/>
          <w:b/>
          <w:sz w:val="18"/>
          <w:szCs w:val="18"/>
        </w:rPr>
        <w:t xml:space="preserve"> </w:t>
      </w:r>
    </w:p>
    <w:p w14:paraId="7346E094" w14:textId="77777777" w:rsidR="00BA3261" w:rsidRPr="00353089" w:rsidRDefault="001B6948" w:rsidP="00BA3261">
      <w:pPr>
        <w:spacing w:after="0"/>
        <w:jc w:val="right"/>
        <w:rPr>
          <w:rFonts w:ascii="Arial" w:hAnsi="Arial" w:cs="Arial"/>
          <w:sz w:val="18"/>
          <w:szCs w:val="18"/>
        </w:rPr>
      </w:pPr>
      <w:r w:rsidRPr="00353089">
        <w:rPr>
          <w:rFonts w:ascii="Arial" w:hAnsi="Arial" w:cs="Arial"/>
          <w:sz w:val="18"/>
          <w:szCs w:val="18"/>
        </w:rPr>
        <w:t>(рекомендуемое)</w:t>
      </w:r>
    </w:p>
    <w:p w14:paraId="556208CC" w14:textId="6C80094C" w:rsidR="001B6948" w:rsidRPr="00353089" w:rsidRDefault="00BA3261" w:rsidP="00C47BF7">
      <w:pPr>
        <w:spacing w:after="0"/>
        <w:jc w:val="right"/>
        <w:rPr>
          <w:rFonts w:ascii="Arial" w:hAnsi="Arial" w:cs="Arial"/>
          <w:sz w:val="18"/>
          <w:szCs w:val="18"/>
        </w:rPr>
      </w:pPr>
      <w:r w:rsidRPr="00353089">
        <w:rPr>
          <w:rFonts w:ascii="Arial" w:hAnsi="Arial" w:cs="Arial"/>
          <w:sz w:val="18"/>
          <w:szCs w:val="18"/>
        </w:rPr>
        <w:t xml:space="preserve">К стандарту </w:t>
      </w:r>
      <w:r w:rsidR="006C3E68" w:rsidRPr="00353089">
        <w:rPr>
          <w:rFonts w:ascii="Arial" w:hAnsi="Arial" w:cs="Arial"/>
          <w:sz w:val="18"/>
          <w:szCs w:val="18"/>
        </w:rPr>
        <w:t xml:space="preserve">«О мерах безопасности при работе с асбестом и асбестосодержащими материалами на объектах </w:t>
      </w:r>
      <w:r w:rsidR="00C475FB" w:rsidRPr="00353089">
        <w:rPr>
          <w:rFonts w:ascii="Arial" w:hAnsi="Arial" w:cs="Arial"/>
          <w:sz w:val="18"/>
          <w:szCs w:val="18"/>
        </w:rPr>
        <w:t>П</w:t>
      </w:r>
      <w:r w:rsidR="006C3E68"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3E68" w:rsidRPr="00353089">
        <w:rPr>
          <w:rFonts w:ascii="Arial" w:hAnsi="Arial" w:cs="Arial"/>
          <w:sz w:val="18"/>
          <w:szCs w:val="18"/>
        </w:rPr>
        <w:t>»</w:t>
      </w:r>
    </w:p>
    <w:p w14:paraId="7B34D7C1" w14:textId="77777777" w:rsidR="00C47BF7" w:rsidRPr="00353089" w:rsidRDefault="00C47BF7" w:rsidP="00C47BF7">
      <w:pPr>
        <w:spacing w:after="0"/>
        <w:jc w:val="right"/>
        <w:rPr>
          <w:rFonts w:ascii="Arial" w:hAnsi="Arial" w:cs="Arial"/>
          <w:sz w:val="18"/>
          <w:szCs w:val="18"/>
        </w:rPr>
      </w:pPr>
    </w:p>
    <w:p w14:paraId="3546139B" w14:textId="77777777" w:rsidR="00C47BF7" w:rsidRPr="00353089" w:rsidRDefault="00C47BF7" w:rsidP="00C47BF7">
      <w:pPr>
        <w:spacing w:after="0"/>
        <w:jc w:val="right"/>
        <w:rPr>
          <w:rFonts w:ascii="Arial" w:hAnsi="Arial" w:cs="Arial"/>
          <w:sz w:val="18"/>
          <w:szCs w:val="18"/>
        </w:rPr>
      </w:pPr>
    </w:p>
    <w:p w14:paraId="2CF867B2" w14:textId="77777777" w:rsidR="006C3E68" w:rsidRPr="00353089" w:rsidRDefault="006C3E68" w:rsidP="00464E32">
      <w:pPr>
        <w:spacing w:after="0"/>
        <w:jc w:val="center"/>
        <w:rPr>
          <w:rFonts w:ascii="Arial" w:hAnsi="Arial" w:cs="Arial"/>
          <w:b/>
          <w:sz w:val="18"/>
          <w:szCs w:val="18"/>
        </w:rPr>
      </w:pPr>
      <w:r w:rsidRPr="00353089">
        <w:rPr>
          <w:rFonts w:ascii="Arial" w:hAnsi="Arial" w:cs="Arial"/>
          <w:b/>
          <w:sz w:val="18"/>
          <w:szCs w:val="18"/>
        </w:rPr>
        <w:t>ТИПОВАЯ ПРОГРАММА</w:t>
      </w:r>
    </w:p>
    <w:p w14:paraId="752F7353" w14:textId="77777777" w:rsidR="00C47BF7" w:rsidRPr="00353089" w:rsidRDefault="00C47BF7" w:rsidP="00464E32">
      <w:pPr>
        <w:spacing w:after="0"/>
        <w:jc w:val="center"/>
        <w:rPr>
          <w:rFonts w:ascii="Arial" w:hAnsi="Arial" w:cs="Arial"/>
          <w:b/>
          <w:sz w:val="18"/>
          <w:szCs w:val="18"/>
        </w:rPr>
      </w:pPr>
    </w:p>
    <w:p w14:paraId="50AED0E9" w14:textId="73744C46" w:rsidR="001B6948" w:rsidRPr="00353089" w:rsidRDefault="006C3E68" w:rsidP="00015DC4">
      <w:pPr>
        <w:spacing w:after="0"/>
        <w:ind w:left="-567"/>
        <w:jc w:val="both"/>
        <w:rPr>
          <w:rFonts w:ascii="Arial" w:hAnsi="Arial" w:cs="Arial"/>
          <w:sz w:val="18"/>
          <w:szCs w:val="18"/>
        </w:rPr>
      </w:pPr>
      <w:r w:rsidRPr="00353089">
        <w:rPr>
          <w:rFonts w:ascii="Arial" w:hAnsi="Arial" w:cs="Arial"/>
          <w:sz w:val="18"/>
          <w:szCs w:val="18"/>
        </w:rPr>
        <w:t xml:space="preserve">Обучения персонала </w:t>
      </w:r>
      <w:r w:rsidR="006C1BDB" w:rsidRPr="00353089">
        <w:rPr>
          <w:rFonts w:ascii="Arial" w:hAnsi="Arial" w:cs="Arial"/>
          <w:sz w:val="18"/>
          <w:szCs w:val="18"/>
        </w:rPr>
        <w:t xml:space="preserve">филиалов </w:t>
      </w:r>
      <w:r w:rsidR="00C475FB" w:rsidRPr="00353089">
        <w:rPr>
          <w:rFonts w:ascii="Arial" w:hAnsi="Arial" w:cs="Arial"/>
          <w:sz w:val="18"/>
          <w:szCs w:val="18"/>
        </w:rPr>
        <w:t>П</w:t>
      </w:r>
      <w:r w:rsidR="006C1BDB" w:rsidRPr="00353089">
        <w:rPr>
          <w:rFonts w:ascii="Arial" w:hAnsi="Arial" w:cs="Arial"/>
          <w:sz w:val="18"/>
          <w:szCs w:val="18"/>
        </w:rPr>
        <w:t>АО «</w:t>
      </w:r>
      <w:proofErr w:type="spellStart"/>
      <w:r w:rsidR="00C475FB" w:rsidRPr="00353089">
        <w:rPr>
          <w:rFonts w:ascii="Arial" w:hAnsi="Arial" w:cs="Arial"/>
          <w:sz w:val="18"/>
          <w:szCs w:val="18"/>
        </w:rPr>
        <w:t>Юнипро</w:t>
      </w:r>
      <w:proofErr w:type="spellEnd"/>
      <w:r w:rsidR="006C1BDB" w:rsidRPr="00353089">
        <w:rPr>
          <w:rFonts w:ascii="Arial" w:hAnsi="Arial" w:cs="Arial"/>
          <w:sz w:val="18"/>
          <w:szCs w:val="18"/>
        </w:rPr>
        <w:t xml:space="preserve">» </w:t>
      </w:r>
      <w:r w:rsidRPr="00353089">
        <w:rPr>
          <w:rFonts w:ascii="Arial" w:hAnsi="Arial" w:cs="Arial"/>
          <w:sz w:val="18"/>
          <w:szCs w:val="18"/>
        </w:rPr>
        <w:t>по теме: «Вред, причиняемый здоровью асбестом и асбестосодержащими материалами, меры безопасности при работе с вышеуказанными материалами».</w:t>
      </w:r>
    </w:p>
    <w:p w14:paraId="68BECFC0" w14:textId="77777777" w:rsidR="00C47BF7" w:rsidRPr="00353089" w:rsidRDefault="00C47BF7" w:rsidP="00015DC4">
      <w:pPr>
        <w:spacing w:after="0"/>
        <w:ind w:left="-567"/>
        <w:jc w:val="both"/>
        <w:rPr>
          <w:rFonts w:ascii="Arial" w:hAnsi="Arial" w:cs="Arial"/>
          <w:sz w:val="18"/>
          <w:szCs w:val="18"/>
        </w:rPr>
      </w:pPr>
    </w:p>
    <w:tbl>
      <w:tblPr>
        <w:tblStyle w:val="a6"/>
        <w:tblW w:w="10211" w:type="dxa"/>
        <w:tblInd w:w="-459" w:type="dxa"/>
        <w:tblLayout w:type="fixed"/>
        <w:tblLook w:val="04A0" w:firstRow="1" w:lastRow="0" w:firstColumn="1" w:lastColumn="0" w:noHBand="0" w:noVBand="1"/>
      </w:tblPr>
      <w:tblGrid>
        <w:gridCol w:w="851"/>
        <w:gridCol w:w="3969"/>
        <w:gridCol w:w="4111"/>
        <w:gridCol w:w="1280"/>
      </w:tblGrid>
      <w:tr w:rsidR="000675A5" w:rsidRPr="00353089" w14:paraId="50E3EAA7" w14:textId="77777777" w:rsidTr="00353089">
        <w:tc>
          <w:tcPr>
            <w:tcW w:w="851" w:type="dxa"/>
          </w:tcPr>
          <w:p w14:paraId="5D914BCA" w14:textId="77777777" w:rsidR="000675A5" w:rsidRPr="00353089" w:rsidRDefault="000675A5" w:rsidP="006C3E68">
            <w:pPr>
              <w:jc w:val="both"/>
              <w:rPr>
                <w:rFonts w:ascii="Arial" w:hAnsi="Arial" w:cs="Arial"/>
                <w:b/>
                <w:sz w:val="18"/>
                <w:szCs w:val="18"/>
              </w:rPr>
            </w:pPr>
            <w:r w:rsidRPr="00353089">
              <w:rPr>
                <w:rFonts w:ascii="Arial" w:hAnsi="Arial" w:cs="Arial"/>
                <w:b/>
                <w:sz w:val="18"/>
                <w:szCs w:val="18"/>
              </w:rPr>
              <w:t>№ п/п</w:t>
            </w:r>
          </w:p>
        </w:tc>
        <w:tc>
          <w:tcPr>
            <w:tcW w:w="3969" w:type="dxa"/>
          </w:tcPr>
          <w:p w14:paraId="2A1579B9"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Наименование темы</w:t>
            </w:r>
          </w:p>
        </w:tc>
        <w:tc>
          <w:tcPr>
            <w:tcW w:w="4111" w:type="dxa"/>
          </w:tcPr>
          <w:p w14:paraId="14EB72EB"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Используемая литература</w:t>
            </w:r>
          </w:p>
        </w:tc>
        <w:tc>
          <w:tcPr>
            <w:tcW w:w="1280" w:type="dxa"/>
          </w:tcPr>
          <w:p w14:paraId="27A46A81"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Кол</w:t>
            </w:r>
            <w:r w:rsidR="001B6948" w:rsidRPr="00353089">
              <w:rPr>
                <w:rFonts w:ascii="Arial" w:hAnsi="Arial" w:cs="Arial"/>
                <w:b/>
                <w:sz w:val="18"/>
                <w:szCs w:val="18"/>
              </w:rPr>
              <w:t>-</w:t>
            </w:r>
            <w:r w:rsidRPr="00353089">
              <w:rPr>
                <w:rFonts w:ascii="Arial" w:hAnsi="Arial" w:cs="Arial"/>
                <w:b/>
                <w:sz w:val="18"/>
                <w:szCs w:val="18"/>
              </w:rPr>
              <w:t>во</w:t>
            </w:r>
          </w:p>
          <w:p w14:paraId="69969520" w14:textId="77777777" w:rsidR="000675A5" w:rsidRPr="00353089" w:rsidRDefault="000675A5" w:rsidP="000675A5">
            <w:pPr>
              <w:jc w:val="center"/>
              <w:rPr>
                <w:rFonts w:ascii="Arial" w:hAnsi="Arial" w:cs="Arial"/>
                <w:b/>
                <w:sz w:val="18"/>
                <w:szCs w:val="18"/>
              </w:rPr>
            </w:pPr>
            <w:r w:rsidRPr="00353089">
              <w:rPr>
                <w:rFonts w:ascii="Arial" w:hAnsi="Arial" w:cs="Arial"/>
                <w:b/>
                <w:sz w:val="18"/>
                <w:szCs w:val="18"/>
              </w:rPr>
              <w:t>часов</w:t>
            </w:r>
          </w:p>
        </w:tc>
      </w:tr>
      <w:tr w:rsidR="000675A5" w:rsidRPr="00353089" w14:paraId="6676DD48" w14:textId="77777777" w:rsidTr="00353089">
        <w:tc>
          <w:tcPr>
            <w:tcW w:w="851" w:type="dxa"/>
          </w:tcPr>
          <w:p w14:paraId="52ADF670" w14:textId="77777777" w:rsidR="000675A5" w:rsidRPr="00353089" w:rsidRDefault="000675A5" w:rsidP="00BC66DC">
            <w:pPr>
              <w:rPr>
                <w:rFonts w:ascii="Arial" w:hAnsi="Arial" w:cs="Arial"/>
                <w:sz w:val="18"/>
                <w:szCs w:val="18"/>
              </w:rPr>
            </w:pPr>
            <w:r w:rsidRPr="00353089">
              <w:rPr>
                <w:rFonts w:ascii="Arial" w:hAnsi="Arial" w:cs="Arial"/>
                <w:sz w:val="18"/>
                <w:szCs w:val="18"/>
              </w:rPr>
              <w:t>1.</w:t>
            </w:r>
          </w:p>
        </w:tc>
        <w:tc>
          <w:tcPr>
            <w:tcW w:w="3969" w:type="dxa"/>
          </w:tcPr>
          <w:p w14:paraId="76D4047F" w14:textId="77777777" w:rsidR="000675A5" w:rsidRPr="00353089" w:rsidRDefault="000675A5" w:rsidP="00C26523">
            <w:pPr>
              <w:jc w:val="both"/>
              <w:rPr>
                <w:rFonts w:ascii="Arial" w:hAnsi="Arial" w:cs="Arial"/>
                <w:sz w:val="18"/>
                <w:szCs w:val="18"/>
              </w:rPr>
            </w:pPr>
            <w:r w:rsidRPr="00353089">
              <w:rPr>
                <w:rFonts w:ascii="Arial" w:hAnsi="Arial" w:cs="Arial"/>
                <w:sz w:val="18"/>
                <w:szCs w:val="18"/>
              </w:rPr>
              <w:t>Основные понятия об асбесте</w:t>
            </w:r>
            <w:r w:rsidR="00BC66DC" w:rsidRPr="00353089">
              <w:rPr>
                <w:rFonts w:ascii="Arial" w:hAnsi="Arial" w:cs="Arial"/>
                <w:sz w:val="18"/>
                <w:szCs w:val="18"/>
              </w:rPr>
              <w:t>:</w:t>
            </w:r>
          </w:p>
          <w:p w14:paraId="3EBD65DC"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Свойства асбеста;</w:t>
            </w:r>
          </w:p>
          <w:p w14:paraId="02F98E27" w14:textId="77777777" w:rsidR="00BC66DC" w:rsidRPr="00353089" w:rsidRDefault="00BC66DC" w:rsidP="00C26523">
            <w:pPr>
              <w:pStyle w:val="a3"/>
              <w:numPr>
                <w:ilvl w:val="0"/>
                <w:numId w:val="22"/>
              </w:numPr>
              <w:ind w:left="0" w:firstLine="42"/>
              <w:jc w:val="both"/>
              <w:rPr>
                <w:rFonts w:ascii="Arial" w:hAnsi="Arial" w:cs="Arial"/>
                <w:sz w:val="18"/>
                <w:szCs w:val="18"/>
              </w:rPr>
            </w:pPr>
            <w:r w:rsidRPr="00353089">
              <w:rPr>
                <w:rFonts w:ascii="Arial" w:hAnsi="Arial" w:cs="Arial"/>
                <w:sz w:val="18"/>
                <w:szCs w:val="18"/>
              </w:rPr>
              <w:t>Основные группы асбестовых изделий и материалов.</w:t>
            </w:r>
          </w:p>
        </w:tc>
        <w:tc>
          <w:tcPr>
            <w:tcW w:w="4111" w:type="dxa"/>
          </w:tcPr>
          <w:p w14:paraId="14731433" w14:textId="77777777" w:rsidR="00353089" w:rsidRDefault="00BC66DC"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39920E5D" w14:textId="547154A0" w:rsidR="00BC66DC" w:rsidRPr="00353089" w:rsidRDefault="00BC66DC" w:rsidP="00353089">
            <w:pPr>
              <w:jc w:val="both"/>
              <w:rPr>
                <w:rFonts w:ascii="Arial" w:hAnsi="Arial" w:cs="Arial"/>
                <w:sz w:val="18"/>
                <w:szCs w:val="18"/>
              </w:rPr>
            </w:pPr>
            <w:r w:rsidRPr="00353089">
              <w:rPr>
                <w:rFonts w:ascii="Arial" w:hAnsi="Arial" w:cs="Arial"/>
                <w:sz w:val="18"/>
                <w:szCs w:val="18"/>
              </w:rPr>
              <w:t>(раздел 1).</w:t>
            </w:r>
            <w:r w:rsidR="00353089">
              <w:rPr>
                <w:rFonts w:ascii="Arial" w:hAnsi="Arial" w:cs="Arial"/>
                <w:sz w:val="18"/>
                <w:szCs w:val="18"/>
              </w:rPr>
              <w:t xml:space="preserve"> </w:t>
            </w:r>
            <w:r w:rsidRPr="00353089">
              <w:rPr>
                <w:rFonts w:ascii="Arial" w:hAnsi="Arial" w:cs="Arial"/>
                <w:sz w:val="18"/>
                <w:szCs w:val="18"/>
              </w:rPr>
              <w:t xml:space="preserve">«Рекомендации по охране труда…» (раздел </w:t>
            </w:r>
            <w:r w:rsidR="00E65D6E" w:rsidRPr="00353089">
              <w:rPr>
                <w:rFonts w:ascii="Arial" w:hAnsi="Arial" w:cs="Arial"/>
                <w:sz w:val="18"/>
                <w:szCs w:val="18"/>
              </w:rPr>
              <w:t>6</w:t>
            </w:r>
            <w:r w:rsidRPr="00353089">
              <w:rPr>
                <w:rFonts w:ascii="Arial" w:hAnsi="Arial" w:cs="Arial"/>
                <w:sz w:val="18"/>
                <w:szCs w:val="18"/>
              </w:rPr>
              <w:t>)</w:t>
            </w:r>
          </w:p>
        </w:tc>
        <w:tc>
          <w:tcPr>
            <w:tcW w:w="1280" w:type="dxa"/>
          </w:tcPr>
          <w:p w14:paraId="333DD73C" w14:textId="77777777" w:rsidR="000675A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2A3E25" w14:textId="77777777" w:rsidTr="00353089">
        <w:tc>
          <w:tcPr>
            <w:tcW w:w="851" w:type="dxa"/>
          </w:tcPr>
          <w:p w14:paraId="7913EDBE" w14:textId="77777777" w:rsidR="00CD4505" w:rsidRPr="00353089" w:rsidRDefault="00CD4505" w:rsidP="00BC66DC">
            <w:pPr>
              <w:rPr>
                <w:rFonts w:ascii="Arial" w:hAnsi="Arial" w:cs="Arial"/>
                <w:sz w:val="18"/>
                <w:szCs w:val="18"/>
              </w:rPr>
            </w:pPr>
            <w:r w:rsidRPr="00353089">
              <w:rPr>
                <w:rFonts w:ascii="Arial" w:hAnsi="Arial" w:cs="Arial"/>
                <w:sz w:val="18"/>
                <w:szCs w:val="18"/>
              </w:rPr>
              <w:t>2.</w:t>
            </w:r>
          </w:p>
        </w:tc>
        <w:tc>
          <w:tcPr>
            <w:tcW w:w="3969" w:type="dxa"/>
          </w:tcPr>
          <w:p w14:paraId="0C948305"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Влияние асбестовой пыли на здоровье человека</w:t>
            </w:r>
          </w:p>
        </w:tc>
        <w:tc>
          <w:tcPr>
            <w:tcW w:w="4111" w:type="dxa"/>
          </w:tcPr>
          <w:p w14:paraId="167CA811" w14:textId="77777777" w:rsidR="00353089" w:rsidRDefault="00CD4505" w:rsidP="00C26523">
            <w:pPr>
              <w:jc w:val="both"/>
              <w:rPr>
                <w:rFonts w:ascii="Arial" w:hAnsi="Arial" w:cs="Arial"/>
                <w:sz w:val="18"/>
                <w:szCs w:val="18"/>
              </w:rPr>
            </w:pPr>
            <w:r w:rsidRPr="00353089">
              <w:rPr>
                <w:rFonts w:ascii="Arial" w:hAnsi="Arial" w:cs="Arial"/>
                <w:sz w:val="18"/>
                <w:szCs w:val="18"/>
              </w:rPr>
              <w:t xml:space="preserve">«Методические рекомендации…» </w:t>
            </w:r>
          </w:p>
          <w:p w14:paraId="2FE0369C" w14:textId="3A1A0D0A" w:rsidR="00CD4505" w:rsidRPr="00353089" w:rsidRDefault="00CD4505" w:rsidP="00353089">
            <w:pPr>
              <w:jc w:val="both"/>
              <w:rPr>
                <w:rFonts w:ascii="Arial" w:hAnsi="Arial" w:cs="Arial"/>
                <w:sz w:val="18"/>
                <w:szCs w:val="18"/>
              </w:rPr>
            </w:pPr>
            <w:r w:rsidRPr="00353089">
              <w:rPr>
                <w:rFonts w:ascii="Arial" w:hAnsi="Arial" w:cs="Arial"/>
                <w:sz w:val="18"/>
                <w:szCs w:val="18"/>
              </w:rPr>
              <w:t>(раздел 2</w:t>
            </w:r>
            <w:proofErr w:type="gramStart"/>
            <w:r w:rsidRPr="00353089">
              <w:rPr>
                <w:rFonts w:ascii="Arial" w:hAnsi="Arial" w:cs="Arial"/>
                <w:sz w:val="18"/>
                <w:szCs w:val="18"/>
              </w:rPr>
              <w:t>).Инструкция</w:t>
            </w:r>
            <w:proofErr w:type="gramEnd"/>
            <w:r w:rsidRPr="00353089">
              <w:rPr>
                <w:rFonts w:ascii="Arial" w:hAnsi="Arial" w:cs="Arial"/>
                <w:sz w:val="18"/>
                <w:szCs w:val="18"/>
              </w:rPr>
              <w:t xml:space="preserve"> МОТ</w:t>
            </w:r>
            <w:r w:rsidR="001B6948" w:rsidRPr="00353089">
              <w:rPr>
                <w:rFonts w:ascii="Arial" w:hAnsi="Arial" w:cs="Arial"/>
                <w:sz w:val="18"/>
                <w:szCs w:val="18"/>
              </w:rPr>
              <w:t xml:space="preserve"> </w:t>
            </w:r>
            <w:r w:rsidRPr="00353089">
              <w:rPr>
                <w:rFonts w:ascii="Arial" w:hAnsi="Arial" w:cs="Arial"/>
                <w:sz w:val="18"/>
                <w:szCs w:val="18"/>
              </w:rPr>
              <w:t>(п.1.1.2.)</w:t>
            </w:r>
          </w:p>
        </w:tc>
        <w:tc>
          <w:tcPr>
            <w:tcW w:w="1280" w:type="dxa"/>
          </w:tcPr>
          <w:p w14:paraId="479BCD92"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3F18BE61" w14:textId="77777777" w:rsidTr="00353089">
        <w:tc>
          <w:tcPr>
            <w:tcW w:w="851" w:type="dxa"/>
          </w:tcPr>
          <w:p w14:paraId="529EDEB1" w14:textId="77777777" w:rsidR="00CD4505" w:rsidRPr="00353089" w:rsidRDefault="00CD4505" w:rsidP="00BC66DC">
            <w:pPr>
              <w:rPr>
                <w:rFonts w:ascii="Arial" w:hAnsi="Arial" w:cs="Arial"/>
                <w:sz w:val="18"/>
                <w:szCs w:val="18"/>
              </w:rPr>
            </w:pPr>
            <w:r w:rsidRPr="00353089">
              <w:rPr>
                <w:rFonts w:ascii="Arial" w:hAnsi="Arial" w:cs="Arial"/>
                <w:sz w:val="18"/>
                <w:szCs w:val="18"/>
              </w:rPr>
              <w:t>3.</w:t>
            </w:r>
          </w:p>
        </w:tc>
        <w:tc>
          <w:tcPr>
            <w:tcW w:w="3969" w:type="dxa"/>
          </w:tcPr>
          <w:p w14:paraId="33D2108E"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Предельно-допустимая концентрация асбестосодержащей пыли в воздухе рабочей зоны.</w:t>
            </w:r>
          </w:p>
        </w:tc>
        <w:tc>
          <w:tcPr>
            <w:tcW w:w="4111" w:type="dxa"/>
          </w:tcPr>
          <w:p w14:paraId="1CD1F2C7"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«Методические рекомендации…» (раздел 5).</w:t>
            </w:r>
          </w:p>
          <w:p w14:paraId="3D5B71F1" w14:textId="77777777" w:rsidR="00CD4505" w:rsidRPr="00353089" w:rsidRDefault="00CD4505" w:rsidP="00163DE9">
            <w:pPr>
              <w:pStyle w:val="a3"/>
              <w:autoSpaceDE w:val="0"/>
              <w:autoSpaceDN w:val="0"/>
              <w:adjustRightInd w:val="0"/>
              <w:ind w:left="0"/>
              <w:jc w:val="both"/>
              <w:rPr>
                <w:rFonts w:ascii="Arial" w:hAnsi="Arial" w:cs="Arial"/>
                <w:sz w:val="18"/>
                <w:szCs w:val="18"/>
              </w:rPr>
            </w:pPr>
          </w:p>
        </w:tc>
        <w:tc>
          <w:tcPr>
            <w:tcW w:w="1280" w:type="dxa"/>
          </w:tcPr>
          <w:p w14:paraId="782F067C" w14:textId="77777777" w:rsidR="00CD4505" w:rsidRPr="00353089" w:rsidRDefault="006C1BDB" w:rsidP="00BC66DC">
            <w:pPr>
              <w:rPr>
                <w:rFonts w:ascii="Arial" w:hAnsi="Arial" w:cs="Arial"/>
                <w:sz w:val="18"/>
                <w:szCs w:val="18"/>
              </w:rPr>
            </w:pPr>
            <w:r w:rsidRPr="00353089">
              <w:rPr>
                <w:rFonts w:ascii="Arial" w:hAnsi="Arial" w:cs="Arial"/>
                <w:sz w:val="18"/>
                <w:szCs w:val="18"/>
              </w:rPr>
              <w:t>10 мин.</w:t>
            </w:r>
          </w:p>
        </w:tc>
      </w:tr>
      <w:tr w:rsidR="00CD4505" w:rsidRPr="00353089" w14:paraId="215C23AA" w14:textId="77777777" w:rsidTr="00353089">
        <w:tc>
          <w:tcPr>
            <w:tcW w:w="851" w:type="dxa"/>
          </w:tcPr>
          <w:p w14:paraId="334C687B"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4.</w:t>
            </w:r>
          </w:p>
        </w:tc>
        <w:tc>
          <w:tcPr>
            <w:tcW w:w="3969" w:type="dxa"/>
          </w:tcPr>
          <w:p w14:paraId="1550F6FA" w14:textId="77777777" w:rsidR="00CD4505" w:rsidRPr="00353089" w:rsidRDefault="00CD4505" w:rsidP="00C26523">
            <w:pPr>
              <w:jc w:val="both"/>
              <w:rPr>
                <w:rFonts w:ascii="Arial" w:hAnsi="Arial" w:cs="Arial"/>
                <w:sz w:val="18"/>
                <w:szCs w:val="18"/>
              </w:rPr>
            </w:pPr>
            <w:r w:rsidRPr="00353089">
              <w:rPr>
                <w:rFonts w:ascii="Arial" w:hAnsi="Arial" w:cs="Arial"/>
                <w:sz w:val="18"/>
                <w:szCs w:val="18"/>
              </w:rPr>
              <w:t>Требования к респираторам:</w:t>
            </w:r>
          </w:p>
          <w:p w14:paraId="5E1F8273" w14:textId="77777777" w:rsidR="00CD4505" w:rsidRPr="00353089" w:rsidRDefault="00CD4505"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Причины использования респиратора и важность его добросовестного применения</w:t>
            </w:r>
            <w:r w:rsidR="00C26523" w:rsidRPr="00353089">
              <w:rPr>
                <w:rFonts w:ascii="Arial" w:hAnsi="Arial" w:cs="Arial"/>
                <w:sz w:val="18"/>
                <w:szCs w:val="18"/>
              </w:rPr>
              <w:t>.</w:t>
            </w:r>
          </w:p>
          <w:p w14:paraId="79DC675E" w14:textId="77777777" w:rsidR="00C26523" w:rsidRPr="00353089" w:rsidRDefault="00C26523" w:rsidP="00C26523">
            <w:pPr>
              <w:pStyle w:val="a3"/>
              <w:keepNext/>
              <w:numPr>
                <w:ilvl w:val="0"/>
                <w:numId w:val="23"/>
              </w:numPr>
              <w:tabs>
                <w:tab w:val="left" w:pos="42"/>
              </w:tabs>
              <w:ind w:left="42" w:firstLine="0"/>
              <w:jc w:val="both"/>
              <w:rPr>
                <w:rFonts w:ascii="Arial" w:hAnsi="Arial" w:cs="Arial"/>
                <w:sz w:val="18"/>
                <w:szCs w:val="18"/>
              </w:rPr>
            </w:pPr>
            <w:r w:rsidRPr="00353089">
              <w:rPr>
                <w:rFonts w:ascii="Arial" w:hAnsi="Arial" w:cs="Arial"/>
                <w:sz w:val="18"/>
                <w:szCs w:val="18"/>
              </w:rPr>
              <w:t>Обстоятельства, при которых необходимо пользоваться респиратором, и способ определения этих обстоятельств.</w:t>
            </w:r>
          </w:p>
          <w:p w14:paraId="17766914"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Принцип работы респиратора.</w:t>
            </w:r>
          </w:p>
          <w:p w14:paraId="34A9D558"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Правильный метод использования респиратора. Проверка его исправности и правильности прилегания к лицу.</w:t>
            </w:r>
          </w:p>
          <w:p w14:paraId="726A69D5"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Методы проверки правильности работы респиратора.</w:t>
            </w:r>
          </w:p>
          <w:p w14:paraId="776AFA8D" w14:textId="77777777" w:rsidR="00C26523" w:rsidRPr="00353089" w:rsidRDefault="00C26523" w:rsidP="00C26523">
            <w:pPr>
              <w:pStyle w:val="a3"/>
              <w:numPr>
                <w:ilvl w:val="0"/>
                <w:numId w:val="23"/>
              </w:numPr>
              <w:ind w:left="0" w:firstLine="42"/>
              <w:jc w:val="both"/>
              <w:rPr>
                <w:rFonts w:ascii="Arial" w:hAnsi="Arial" w:cs="Arial"/>
                <w:sz w:val="18"/>
                <w:szCs w:val="18"/>
              </w:rPr>
            </w:pPr>
            <w:r w:rsidRPr="00353089">
              <w:rPr>
                <w:rFonts w:ascii="Arial" w:hAnsi="Arial" w:cs="Arial"/>
                <w:sz w:val="18"/>
                <w:szCs w:val="18"/>
              </w:rPr>
              <w:t>Необходимость регулярной очистки и замены респиратора.</w:t>
            </w:r>
          </w:p>
        </w:tc>
        <w:tc>
          <w:tcPr>
            <w:tcW w:w="4111" w:type="dxa"/>
          </w:tcPr>
          <w:p w14:paraId="5E1ADBE5" w14:textId="77777777" w:rsidR="001B6948" w:rsidRPr="00353089" w:rsidRDefault="00C26523" w:rsidP="001B6948">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 xml:space="preserve">2.2.3.2887-11 </w:t>
            </w:r>
          </w:p>
          <w:p w14:paraId="4772D6F4" w14:textId="77777777" w:rsidR="00CD4505" w:rsidRPr="00353089" w:rsidRDefault="00C26523" w:rsidP="001B6948">
            <w:pPr>
              <w:pStyle w:val="a3"/>
              <w:autoSpaceDE w:val="0"/>
              <w:autoSpaceDN w:val="0"/>
              <w:adjustRightInd w:val="0"/>
              <w:ind w:left="0"/>
              <w:jc w:val="both"/>
              <w:rPr>
                <w:rFonts w:ascii="Arial" w:eastAsia="Calibri" w:hAnsi="Arial" w:cs="Arial"/>
                <w:sz w:val="18"/>
                <w:szCs w:val="18"/>
                <w:lang w:eastAsia="en-GB"/>
              </w:rPr>
            </w:pPr>
            <w:r w:rsidRPr="00353089">
              <w:rPr>
                <w:rFonts w:ascii="Arial" w:hAnsi="Arial" w:cs="Arial"/>
                <w:sz w:val="18"/>
                <w:szCs w:val="18"/>
              </w:rPr>
              <w:t xml:space="preserve">(раздел </w:t>
            </w:r>
            <w:r w:rsidR="00015DC4" w:rsidRPr="00353089">
              <w:rPr>
                <w:rFonts w:ascii="Arial" w:hAnsi="Arial" w:cs="Arial"/>
                <w:sz w:val="18"/>
                <w:szCs w:val="18"/>
              </w:rPr>
              <w:t>2</w:t>
            </w:r>
            <w:r w:rsidRPr="00353089">
              <w:rPr>
                <w:rFonts w:ascii="Arial" w:hAnsi="Arial" w:cs="Arial"/>
                <w:sz w:val="18"/>
                <w:szCs w:val="18"/>
              </w:rPr>
              <w:t>.</w:t>
            </w:r>
            <w:r w:rsidR="00015DC4" w:rsidRPr="00353089">
              <w:rPr>
                <w:rFonts w:ascii="Arial" w:hAnsi="Arial" w:cs="Arial"/>
                <w:sz w:val="18"/>
                <w:szCs w:val="18"/>
              </w:rPr>
              <w:t>7</w:t>
            </w:r>
            <w:r w:rsidRPr="00353089">
              <w:rPr>
                <w:rFonts w:ascii="Arial" w:hAnsi="Arial" w:cs="Arial"/>
                <w:sz w:val="18"/>
                <w:szCs w:val="18"/>
              </w:rPr>
              <w:t>.).</w:t>
            </w:r>
          </w:p>
          <w:p w14:paraId="1BAD24A9"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«Методические рекомендации…» (раздел 6).</w:t>
            </w:r>
          </w:p>
          <w:p w14:paraId="5C642EF3" w14:textId="77777777" w:rsidR="00C26523" w:rsidRPr="00353089" w:rsidRDefault="00C26523" w:rsidP="00C26523">
            <w:pPr>
              <w:jc w:val="both"/>
              <w:rPr>
                <w:rFonts w:ascii="Arial" w:hAnsi="Arial" w:cs="Arial"/>
                <w:sz w:val="18"/>
                <w:szCs w:val="18"/>
              </w:rPr>
            </w:pPr>
          </w:p>
        </w:tc>
        <w:tc>
          <w:tcPr>
            <w:tcW w:w="1280" w:type="dxa"/>
          </w:tcPr>
          <w:p w14:paraId="0A6A0C07" w14:textId="77777777" w:rsidR="00CD4505"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C26523" w:rsidRPr="00353089" w14:paraId="417B8B61" w14:textId="77777777" w:rsidTr="00353089">
        <w:tc>
          <w:tcPr>
            <w:tcW w:w="851" w:type="dxa"/>
          </w:tcPr>
          <w:p w14:paraId="66D0F04C"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5.</w:t>
            </w:r>
          </w:p>
        </w:tc>
        <w:tc>
          <w:tcPr>
            <w:tcW w:w="3969" w:type="dxa"/>
          </w:tcPr>
          <w:p w14:paraId="789F6EA5"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Требования к средствам индивидуальной защиты при работе с асбестом и асбестосодержащими материалами.</w:t>
            </w:r>
          </w:p>
        </w:tc>
        <w:tc>
          <w:tcPr>
            <w:tcW w:w="4111" w:type="dxa"/>
          </w:tcPr>
          <w:p w14:paraId="1764A462" w14:textId="77777777" w:rsidR="00C26523" w:rsidRPr="00353089" w:rsidRDefault="00C26523" w:rsidP="00C26523">
            <w:pPr>
              <w:pStyle w:val="a3"/>
              <w:autoSpaceDE w:val="0"/>
              <w:autoSpaceDN w:val="0"/>
              <w:adjustRightInd w:val="0"/>
              <w:ind w:left="0"/>
              <w:jc w:val="both"/>
              <w:rPr>
                <w:rFonts w:ascii="Arial" w:eastAsia="Calibri" w:hAnsi="Arial" w:cs="Arial"/>
                <w:sz w:val="18"/>
                <w:szCs w:val="18"/>
                <w:lang w:eastAsia="en-GB"/>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p>
          <w:p w14:paraId="0B030192"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 xml:space="preserve">(раздел </w:t>
            </w:r>
            <w:r w:rsidR="00997931" w:rsidRPr="00353089">
              <w:rPr>
                <w:rFonts w:ascii="Arial" w:hAnsi="Arial" w:cs="Arial"/>
                <w:sz w:val="18"/>
                <w:szCs w:val="18"/>
              </w:rPr>
              <w:t>2</w:t>
            </w:r>
            <w:r w:rsidRPr="00353089">
              <w:rPr>
                <w:rFonts w:ascii="Arial" w:hAnsi="Arial" w:cs="Arial"/>
                <w:sz w:val="18"/>
                <w:szCs w:val="18"/>
              </w:rPr>
              <w:t>.</w:t>
            </w:r>
            <w:r w:rsidR="00997931" w:rsidRPr="00353089">
              <w:rPr>
                <w:rFonts w:ascii="Arial" w:hAnsi="Arial" w:cs="Arial"/>
                <w:sz w:val="18"/>
                <w:szCs w:val="18"/>
              </w:rPr>
              <w:t>7</w:t>
            </w:r>
            <w:r w:rsidRPr="00353089">
              <w:rPr>
                <w:rFonts w:ascii="Arial" w:hAnsi="Arial" w:cs="Arial"/>
                <w:sz w:val="18"/>
                <w:szCs w:val="18"/>
              </w:rPr>
              <w:t>.).</w:t>
            </w:r>
          </w:p>
          <w:p w14:paraId="0D5FF9D6" w14:textId="77777777" w:rsidR="00C26523" w:rsidRPr="00353089" w:rsidRDefault="00C26523" w:rsidP="00C26523">
            <w:pPr>
              <w:jc w:val="both"/>
              <w:rPr>
                <w:rFonts w:ascii="Arial" w:hAnsi="Arial" w:cs="Arial"/>
                <w:sz w:val="18"/>
                <w:szCs w:val="18"/>
              </w:rPr>
            </w:pPr>
            <w:r w:rsidRPr="00353089">
              <w:rPr>
                <w:rFonts w:ascii="Arial" w:hAnsi="Arial" w:cs="Arial"/>
                <w:sz w:val="18"/>
                <w:szCs w:val="18"/>
              </w:rPr>
              <w:t>Конвенция №162 об охране труда (статья 18)</w:t>
            </w:r>
          </w:p>
        </w:tc>
        <w:tc>
          <w:tcPr>
            <w:tcW w:w="1280" w:type="dxa"/>
          </w:tcPr>
          <w:p w14:paraId="36003845" w14:textId="77777777" w:rsidR="00C26523"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1B27B5F0" w14:textId="77777777" w:rsidTr="00353089">
        <w:tc>
          <w:tcPr>
            <w:tcW w:w="851" w:type="dxa"/>
          </w:tcPr>
          <w:p w14:paraId="3B9ED9B0"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6.</w:t>
            </w:r>
          </w:p>
        </w:tc>
        <w:tc>
          <w:tcPr>
            <w:tcW w:w="3969" w:type="dxa"/>
          </w:tcPr>
          <w:p w14:paraId="5811F96C" w14:textId="37052ADC" w:rsidR="00163DE9" w:rsidRPr="00353089" w:rsidRDefault="00163DE9" w:rsidP="00353089">
            <w:pPr>
              <w:rPr>
                <w:rFonts w:ascii="Arial" w:hAnsi="Arial" w:cs="Arial"/>
                <w:sz w:val="18"/>
                <w:szCs w:val="18"/>
              </w:rPr>
            </w:pPr>
            <w:r w:rsidRPr="00353089">
              <w:rPr>
                <w:rFonts w:ascii="Arial" w:hAnsi="Arial" w:cs="Arial"/>
                <w:sz w:val="18"/>
                <w:szCs w:val="18"/>
              </w:rPr>
              <w:t xml:space="preserve">Мероприятия по борьбе с асбестосодержащей пылью при работе с асбестом и </w:t>
            </w:r>
            <w:r w:rsidR="00353089">
              <w:rPr>
                <w:rFonts w:ascii="Arial" w:hAnsi="Arial" w:cs="Arial"/>
                <w:sz w:val="18"/>
                <w:szCs w:val="18"/>
              </w:rPr>
              <w:t xml:space="preserve">асбестосодержащими материалами. </w:t>
            </w:r>
            <w:r w:rsidRPr="00353089">
              <w:rPr>
                <w:rFonts w:ascii="Arial" w:hAnsi="Arial" w:cs="Arial"/>
                <w:sz w:val="18"/>
                <w:szCs w:val="18"/>
              </w:rPr>
              <w:t>Предотвращение загрязнения окружающей среды.</w:t>
            </w:r>
          </w:p>
        </w:tc>
        <w:tc>
          <w:tcPr>
            <w:tcW w:w="4111" w:type="dxa"/>
          </w:tcPr>
          <w:p w14:paraId="76002F47" w14:textId="335DF823" w:rsidR="00163DE9" w:rsidRPr="00353089" w:rsidRDefault="00163DE9" w:rsidP="00353089">
            <w:pPr>
              <w:pStyle w:val="a3"/>
              <w:autoSpaceDE w:val="0"/>
              <w:autoSpaceDN w:val="0"/>
              <w:adjustRightInd w:val="0"/>
              <w:ind w:left="0"/>
              <w:jc w:val="both"/>
              <w:rPr>
                <w:rFonts w:ascii="Arial" w:hAnsi="Arial" w:cs="Arial"/>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w:t>
            </w:r>
            <w:r w:rsidR="008B742E" w:rsidRPr="00353089">
              <w:rPr>
                <w:rFonts w:ascii="Arial" w:hAnsi="Arial" w:cs="Arial"/>
                <w:sz w:val="18"/>
                <w:szCs w:val="18"/>
              </w:rPr>
              <w:t>2.2.3.2887-11</w:t>
            </w:r>
            <w:r w:rsidR="00353089">
              <w:rPr>
                <w:rFonts w:ascii="Arial" w:hAnsi="Arial" w:cs="Arial"/>
                <w:sz w:val="18"/>
                <w:szCs w:val="18"/>
              </w:rPr>
              <w:t xml:space="preserve"> </w:t>
            </w:r>
            <w:r w:rsidRPr="00353089">
              <w:rPr>
                <w:rFonts w:ascii="Arial" w:hAnsi="Arial" w:cs="Arial"/>
                <w:sz w:val="18"/>
                <w:szCs w:val="18"/>
              </w:rPr>
              <w:t>(разделы</w:t>
            </w:r>
            <w:r w:rsidR="00997931" w:rsidRPr="00353089">
              <w:rPr>
                <w:rFonts w:ascii="Arial" w:hAnsi="Arial" w:cs="Arial"/>
                <w:sz w:val="18"/>
                <w:szCs w:val="18"/>
              </w:rPr>
              <w:t xml:space="preserve"> </w:t>
            </w:r>
            <w:r w:rsidR="00B34262" w:rsidRPr="00353089">
              <w:rPr>
                <w:rFonts w:ascii="Arial" w:hAnsi="Arial" w:cs="Arial"/>
                <w:sz w:val="18"/>
                <w:szCs w:val="18"/>
                <w:lang w:val="en-US"/>
              </w:rPr>
              <w:t>II</w:t>
            </w:r>
            <w:r w:rsidR="00B34262" w:rsidRPr="00353089">
              <w:rPr>
                <w:rFonts w:ascii="Arial" w:hAnsi="Arial" w:cs="Arial"/>
                <w:sz w:val="18"/>
                <w:szCs w:val="18"/>
              </w:rPr>
              <w:t xml:space="preserve">, </w:t>
            </w:r>
            <w:proofErr w:type="gramStart"/>
            <w:r w:rsidR="00997931" w:rsidRPr="00353089">
              <w:rPr>
                <w:rFonts w:ascii="Arial" w:hAnsi="Arial" w:cs="Arial"/>
                <w:sz w:val="18"/>
                <w:szCs w:val="18"/>
              </w:rPr>
              <w:t>3.4.,</w:t>
            </w:r>
            <w:proofErr w:type="gramEnd"/>
            <w:r w:rsidR="00997931" w:rsidRPr="00353089">
              <w:rPr>
                <w:rFonts w:ascii="Arial" w:hAnsi="Arial" w:cs="Arial"/>
                <w:sz w:val="18"/>
                <w:szCs w:val="18"/>
              </w:rPr>
              <w:t xml:space="preserve"> 3.7.</w:t>
            </w:r>
            <w:r w:rsidRPr="00353089">
              <w:rPr>
                <w:rFonts w:ascii="Arial" w:hAnsi="Arial" w:cs="Arial"/>
                <w:sz w:val="18"/>
                <w:szCs w:val="18"/>
              </w:rPr>
              <w:t>).</w:t>
            </w:r>
          </w:p>
          <w:p w14:paraId="0022B3B4"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«Методические рекомендации…» (раздел 3).</w:t>
            </w:r>
          </w:p>
          <w:p w14:paraId="4E54AC13" w14:textId="77777777" w:rsidR="00163DE9" w:rsidRPr="00353089" w:rsidRDefault="00163DE9" w:rsidP="001B6948">
            <w:pPr>
              <w:jc w:val="both"/>
              <w:rPr>
                <w:rFonts w:ascii="Arial" w:hAnsi="Arial" w:cs="Arial"/>
                <w:sz w:val="18"/>
                <w:szCs w:val="18"/>
              </w:rPr>
            </w:pPr>
            <w:r w:rsidRPr="00353089">
              <w:rPr>
                <w:rFonts w:ascii="Arial" w:hAnsi="Arial" w:cs="Arial"/>
                <w:sz w:val="18"/>
                <w:szCs w:val="18"/>
              </w:rPr>
              <w:t>«Рекомендации по охране труда…» (раздел 7.3.)</w:t>
            </w:r>
          </w:p>
        </w:tc>
        <w:tc>
          <w:tcPr>
            <w:tcW w:w="1280" w:type="dxa"/>
          </w:tcPr>
          <w:p w14:paraId="215A2AC6"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15 мин.</w:t>
            </w:r>
          </w:p>
        </w:tc>
      </w:tr>
      <w:tr w:rsidR="00163DE9" w:rsidRPr="00353089" w14:paraId="7D13F5B8" w14:textId="77777777" w:rsidTr="00353089">
        <w:tc>
          <w:tcPr>
            <w:tcW w:w="851" w:type="dxa"/>
          </w:tcPr>
          <w:p w14:paraId="5D7B8104"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t>7.</w:t>
            </w:r>
          </w:p>
        </w:tc>
        <w:tc>
          <w:tcPr>
            <w:tcW w:w="3969" w:type="dxa"/>
          </w:tcPr>
          <w:p w14:paraId="66116592" w14:textId="77777777" w:rsidR="007A3997" w:rsidRPr="00353089" w:rsidRDefault="00163DE9" w:rsidP="00C26523">
            <w:pPr>
              <w:jc w:val="both"/>
              <w:rPr>
                <w:rFonts w:ascii="Arial" w:hAnsi="Arial" w:cs="Arial"/>
                <w:sz w:val="18"/>
                <w:szCs w:val="18"/>
              </w:rPr>
            </w:pPr>
            <w:r w:rsidRPr="00353089">
              <w:rPr>
                <w:rFonts w:ascii="Arial" w:hAnsi="Arial" w:cs="Arial"/>
                <w:sz w:val="18"/>
                <w:szCs w:val="18"/>
              </w:rPr>
              <w:t>Личная гигиена при работе с асбестом и асбестосодержащими материалами.</w:t>
            </w:r>
          </w:p>
        </w:tc>
        <w:tc>
          <w:tcPr>
            <w:tcW w:w="4111" w:type="dxa"/>
          </w:tcPr>
          <w:p w14:paraId="44727A30" w14:textId="77777777" w:rsidR="00163DE9" w:rsidRPr="00353089" w:rsidRDefault="00163DE9" w:rsidP="00163DE9">
            <w:pPr>
              <w:jc w:val="both"/>
              <w:rPr>
                <w:rFonts w:ascii="Arial" w:hAnsi="Arial" w:cs="Arial"/>
                <w:sz w:val="18"/>
                <w:szCs w:val="18"/>
              </w:rPr>
            </w:pPr>
            <w:r w:rsidRPr="00353089">
              <w:rPr>
                <w:rFonts w:ascii="Arial" w:hAnsi="Arial" w:cs="Arial"/>
                <w:sz w:val="18"/>
                <w:szCs w:val="18"/>
              </w:rPr>
              <w:t>Инструкция МОТ</w:t>
            </w:r>
          </w:p>
          <w:p w14:paraId="76C66FB5" w14:textId="77777777" w:rsidR="00163DE9" w:rsidRPr="00353089" w:rsidRDefault="00163DE9" w:rsidP="00163DE9">
            <w:pPr>
              <w:pStyle w:val="a3"/>
              <w:autoSpaceDE w:val="0"/>
              <w:autoSpaceDN w:val="0"/>
              <w:adjustRightInd w:val="0"/>
              <w:ind w:left="0"/>
              <w:jc w:val="both"/>
              <w:rPr>
                <w:rFonts w:ascii="Arial" w:hAnsi="Arial" w:cs="Arial"/>
                <w:sz w:val="18"/>
                <w:szCs w:val="18"/>
              </w:rPr>
            </w:pPr>
            <w:r w:rsidRPr="00353089">
              <w:rPr>
                <w:rFonts w:ascii="Arial" w:hAnsi="Arial" w:cs="Arial"/>
                <w:sz w:val="18"/>
                <w:szCs w:val="18"/>
              </w:rPr>
              <w:t>(п.9.6.).</w:t>
            </w:r>
          </w:p>
        </w:tc>
        <w:tc>
          <w:tcPr>
            <w:tcW w:w="1280" w:type="dxa"/>
          </w:tcPr>
          <w:p w14:paraId="35B85EA7"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63DE9" w:rsidRPr="00353089" w14:paraId="35303982" w14:textId="77777777" w:rsidTr="00353089">
        <w:tc>
          <w:tcPr>
            <w:tcW w:w="851" w:type="dxa"/>
          </w:tcPr>
          <w:p w14:paraId="01C697DF" w14:textId="77777777" w:rsidR="00163DE9" w:rsidRPr="00353089" w:rsidRDefault="00163DE9" w:rsidP="00C26523">
            <w:pPr>
              <w:jc w:val="both"/>
              <w:rPr>
                <w:rFonts w:ascii="Arial" w:hAnsi="Arial" w:cs="Arial"/>
                <w:sz w:val="18"/>
                <w:szCs w:val="18"/>
              </w:rPr>
            </w:pPr>
            <w:r w:rsidRPr="00353089">
              <w:rPr>
                <w:rFonts w:ascii="Arial" w:hAnsi="Arial" w:cs="Arial"/>
                <w:sz w:val="18"/>
                <w:szCs w:val="18"/>
              </w:rPr>
              <w:lastRenderedPageBreak/>
              <w:t>8.</w:t>
            </w:r>
          </w:p>
        </w:tc>
        <w:tc>
          <w:tcPr>
            <w:tcW w:w="3969" w:type="dxa"/>
          </w:tcPr>
          <w:p w14:paraId="3ABCFB96" w14:textId="77777777" w:rsidR="00163DE9" w:rsidRPr="00353089" w:rsidRDefault="00163DE9" w:rsidP="006C1BDB">
            <w:pPr>
              <w:jc w:val="both"/>
              <w:rPr>
                <w:rFonts w:ascii="Arial" w:hAnsi="Arial" w:cs="Arial"/>
                <w:sz w:val="18"/>
                <w:szCs w:val="18"/>
              </w:rPr>
            </w:pPr>
            <w:r w:rsidRPr="00353089">
              <w:rPr>
                <w:rFonts w:ascii="Arial" w:hAnsi="Arial" w:cs="Arial"/>
                <w:sz w:val="18"/>
                <w:szCs w:val="18"/>
              </w:rPr>
              <w:t xml:space="preserve">Медико-профилактическое обеспечение </w:t>
            </w:r>
            <w:r w:rsidR="006C1BDB" w:rsidRPr="00353089">
              <w:rPr>
                <w:rFonts w:ascii="Arial" w:hAnsi="Arial" w:cs="Arial"/>
                <w:sz w:val="18"/>
                <w:szCs w:val="18"/>
              </w:rPr>
              <w:t>персонала.</w:t>
            </w:r>
          </w:p>
        </w:tc>
        <w:tc>
          <w:tcPr>
            <w:tcW w:w="4111" w:type="dxa"/>
          </w:tcPr>
          <w:p w14:paraId="7F0C7E76" w14:textId="77777777" w:rsidR="00163DE9" w:rsidRPr="00353089" w:rsidRDefault="00163DE9" w:rsidP="002F1BB2">
            <w:pPr>
              <w:rPr>
                <w:rFonts w:ascii="Arial" w:eastAsia="Times New Roman" w:hAnsi="Arial" w:cs="Arial"/>
                <w:b/>
                <w:bCs/>
                <w:sz w:val="18"/>
                <w:szCs w:val="18"/>
              </w:rPr>
            </w:pPr>
            <w:proofErr w:type="spellStart"/>
            <w:r w:rsidRPr="00353089">
              <w:rPr>
                <w:rFonts w:ascii="Arial" w:hAnsi="Arial" w:cs="Arial"/>
                <w:sz w:val="18"/>
                <w:szCs w:val="18"/>
              </w:rPr>
              <w:t>СанПин</w:t>
            </w:r>
            <w:proofErr w:type="spellEnd"/>
            <w:r w:rsidRPr="00353089">
              <w:rPr>
                <w:rFonts w:ascii="Arial" w:hAnsi="Arial" w:cs="Arial"/>
                <w:sz w:val="18"/>
                <w:szCs w:val="18"/>
              </w:rPr>
              <w:t xml:space="preserve"> 2.2.3.</w:t>
            </w:r>
            <w:r w:rsidR="008B742E" w:rsidRPr="00353089">
              <w:rPr>
                <w:rFonts w:ascii="Arial" w:hAnsi="Arial" w:cs="Arial"/>
                <w:sz w:val="18"/>
                <w:szCs w:val="18"/>
              </w:rPr>
              <w:t>2887</w:t>
            </w:r>
            <w:r w:rsidRPr="00353089">
              <w:rPr>
                <w:rFonts w:ascii="Arial" w:hAnsi="Arial" w:cs="Arial"/>
                <w:sz w:val="18"/>
                <w:szCs w:val="18"/>
              </w:rPr>
              <w:t>-</w:t>
            </w:r>
            <w:r w:rsidR="008B742E" w:rsidRPr="00353089">
              <w:rPr>
                <w:rFonts w:ascii="Arial" w:hAnsi="Arial" w:cs="Arial"/>
                <w:sz w:val="18"/>
                <w:szCs w:val="18"/>
              </w:rPr>
              <w:t>11</w:t>
            </w:r>
          </w:p>
          <w:p w14:paraId="1D5C64F6" w14:textId="77777777" w:rsidR="00163DE9" w:rsidRPr="00353089" w:rsidRDefault="006C1BDB" w:rsidP="00163DE9">
            <w:pPr>
              <w:jc w:val="both"/>
              <w:rPr>
                <w:rFonts w:ascii="Arial" w:hAnsi="Arial" w:cs="Arial"/>
                <w:sz w:val="18"/>
                <w:szCs w:val="18"/>
              </w:rPr>
            </w:pPr>
            <w:r w:rsidRPr="00353089">
              <w:rPr>
                <w:rFonts w:ascii="Arial" w:hAnsi="Arial" w:cs="Arial"/>
                <w:sz w:val="18"/>
                <w:szCs w:val="18"/>
              </w:rPr>
              <w:t>(раздел</w:t>
            </w:r>
            <w:r w:rsidR="008B742E" w:rsidRPr="00353089">
              <w:rPr>
                <w:rFonts w:ascii="Arial" w:hAnsi="Arial" w:cs="Arial"/>
                <w:sz w:val="18"/>
                <w:szCs w:val="18"/>
              </w:rPr>
              <w:t xml:space="preserve"> </w:t>
            </w:r>
            <w:r w:rsidR="008B742E" w:rsidRPr="00353089">
              <w:rPr>
                <w:rFonts w:ascii="Arial" w:hAnsi="Arial" w:cs="Arial"/>
                <w:sz w:val="18"/>
                <w:szCs w:val="18"/>
                <w:lang w:val="en-US"/>
              </w:rPr>
              <w:t>IV</w:t>
            </w:r>
            <w:r w:rsidRPr="00353089">
              <w:rPr>
                <w:rFonts w:ascii="Arial" w:hAnsi="Arial" w:cs="Arial"/>
                <w:sz w:val="18"/>
                <w:szCs w:val="18"/>
              </w:rPr>
              <w:t>.)</w:t>
            </w:r>
          </w:p>
          <w:p w14:paraId="7C9A0103" w14:textId="77777777" w:rsidR="006C1BDB" w:rsidRPr="00353089" w:rsidRDefault="006C1BDB" w:rsidP="00163DE9">
            <w:pPr>
              <w:jc w:val="both"/>
              <w:rPr>
                <w:rFonts w:ascii="Arial" w:hAnsi="Arial" w:cs="Arial"/>
                <w:sz w:val="18"/>
                <w:szCs w:val="18"/>
              </w:rPr>
            </w:pPr>
            <w:r w:rsidRPr="00353089">
              <w:rPr>
                <w:rFonts w:ascii="Arial" w:hAnsi="Arial" w:cs="Arial"/>
                <w:sz w:val="18"/>
                <w:szCs w:val="18"/>
              </w:rPr>
              <w:t>Рекомендации № 172 п.31</w:t>
            </w:r>
          </w:p>
        </w:tc>
        <w:tc>
          <w:tcPr>
            <w:tcW w:w="1280" w:type="dxa"/>
          </w:tcPr>
          <w:p w14:paraId="3B25D384" w14:textId="77777777" w:rsidR="00163DE9" w:rsidRPr="00353089" w:rsidRDefault="006C1BDB" w:rsidP="00C26523">
            <w:pPr>
              <w:jc w:val="both"/>
              <w:rPr>
                <w:rFonts w:ascii="Arial" w:hAnsi="Arial" w:cs="Arial"/>
                <w:sz w:val="18"/>
                <w:szCs w:val="18"/>
              </w:rPr>
            </w:pPr>
            <w:r w:rsidRPr="00353089">
              <w:rPr>
                <w:rFonts w:ascii="Arial" w:hAnsi="Arial" w:cs="Arial"/>
                <w:sz w:val="18"/>
                <w:szCs w:val="18"/>
              </w:rPr>
              <w:t>10 мин.</w:t>
            </w:r>
          </w:p>
        </w:tc>
      </w:tr>
      <w:tr w:rsidR="001B6948" w:rsidRPr="00353089" w14:paraId="38BDCA27" w14:textId="77777777" w:rsidTr="00353089">
        <w:tc>
          <w:tcPr>
            <w:tcW w:w="4820" w:type="dxa"/>
            <w:gridSpan w:val="2"/>
          </w:tcPr>
          <w:p w14:paraId="161AFFCE" w14:textId="77777777" w:rsidR="001B6948" w:rsidRPr="00353089" w:rsidRDefault="001B6948" w:rsidP="001B6948">
            <w:pPr>
              <w:jc w:val="right"/>
              <w:rPr>
                <w:rFonts w:ascii="Arial" w:hAnsi="Arial" w:cs="Arial"/>
                <w:b/>
                <w:sz w:val="18"/>
                <w:szCs w:val="18"/>
              </w:rPr>
            </w:pPr>
            <w:r w:rsidRPr="00353089">
              <w:rPr>
                <w:rFonts w:ascii="Arial" w:hAnsi="Arial" w:cs="Arial"/>
                <w:b/>
                <w:sz w:val="18"/>
                <w:szCs w:val="18"/>
              </w:rPr>
              <w:t>ИТОГО:</w:t>
            </w:r>
          </w:p>
        </w:tc>
        <w:tc>
          <w:tcPr>
            <w:tcW w:w="5391" w:type="dxa"/>
            <w:gridSpan w:val="2"/>
          </w:tcPr>
          <w:p w14:paraId="24D43191" w14:textId="77777777" w:rsidR="001B6948" w:rsidRPr="00353089" w:rsidRDefault="001B6948" w:rsidP="00C26523">
            <w:pPr>
              <w:jc w:val="both"/>
              <w:rPr>
                <w:rFonts w:ascii="Arial" w:hAnsi="Arial" w:cs="Arial"/>
                <w:b/>
                <w:sz w:val="18"/>
                <w:szCs w:val="18"/>
              </w:rPr>
            </w:pPr>
            <w:r w:rsidRPr="00353089">
              <w:rPr>
                <w:rFonts w:ascii="Arial" w:hAnsi="Arial" w:cs="Arial"/>
                <w:b/>
                <w:sz w:val="18"/>
                <w:szCs w:val="18"/>
              </w:rPr>
              <w:t>2 учебных часа по 45 минут.</w:t>
            </w:r>
          </w:p>
          <w:p w14:paraId="7B7E5633" w14:textId="77777777" w:rsidR="001B6948" w:rsidRPr="00353089" w:rsidRDefault="001B6948" w:rsidP="00C26523">
            <w:pPr>
              <w:jc w:val="both"/>
              <w:rPr>
                <w:rFonts w:ascii="Arial" w:hAnsi="Arial" w:cs="Arial"/>
                <w:b/>
                <w:sz w:val="18"/>
                <w:szCs w:val="18"/>
              </w:rPr>
            </w:pPr>
          </w:p>
        </w:tc>
      </w:tr>
    </w:tbl>
    <w:p w14:paraId="0EC1EB06" w14:textId="77777777" w:rsidR="00C47BF7" w:rsidRPr="00353089" w:rsidRDefault="00C47BF7" w:rsidP="00BF3674">
      <w:pPr>
        <w:spacing w:after="0"/>
        <w:rPr>
          <w:rFonts w:ascii="Arial" w:hAnsi="Arial" w:cs="Arial"/>
          <w:b/>
          <w:sz w:val="18"/>
          <w:szCs w:val="18"/>
        </w:rPr>
      </w:pPr>
    </w:p>
    <w:p w14:paraId="199FD46F"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ПЕРЕЧЕНЬ</w:t>
      </w:r>
    </w:p>
    <w:p w14:paraId="23A568A3" w14:textId="77777777" w:rsidR="001B6948" w:rsidRPr="00353089" w:rsidRDefault="001B6948" w:rsidP="001B6948">
      <w:pPr>
        <w:spacing w:after="0"/>
        <w:jc w:val="center"/>
        <w:rPr>
          <w:rFonts w:ascii="Arial" w:hAnsi="Arial" w:cs="Arial"/>
          <w:b/>
          <w:sz w:val="18"/>
          <w:szCs w:val="18"/>
        </w:rPr>
      </w:pPr>
      <w:r w:rsidRPr="00353089">
        <w:rPr>
          <w:rFonts w:ascii="Arial" w:hAnsi="Arial" w:cs="Arial"/>
          <w:b/>
          <w:sz w:val="18"/>
          <w:szCs w:val="18"/>
        </w:rPr>
        <w:t>Используемой литературы.</w:t>
      </w:r>
    </w:p>
    <w:p w14:paraId="1BAC058A" w14:textId="77777777" w:rsidR="001B6948" w:rsidRPr="00353089" w:rsidRDefault="001B6948" w:rsidP="001B6948">
      <w:pPr>
        <w:spacing w:after="0"/>
        <w:jc w:val="center"/>
        <w:rPr>
          <w:rFonts w:ascii="Arial" w:hAnsi="Arial" w:cs="Arial"/>
          <w:b/>
          <w:sz w:val="18"/>
          <w:szCs w:val="18"/>
        </w:rPr>
      </w:pPr>
    </w:p>
    <w:tbl>
      <w:tblPr>
        <w:tblStyle w:val="a6"/>
        <w:tblW w:w="10065" w:type="dxa"/>
        <w:tblInd w:w="-459" w:type="dxa"/>
        <w:tblLook w:val="04A0" w:firstRow="1" w:lastRow="0" w:firstColumn="1" w:lastColumn="0" w:noHBand="0" w:noVBand="1"/>
      </w:tblPr>
      <w:tblGrid>
        <w:gridCol w:w="851"/>
        <w:gridCol w:w="9214"/>
      </w:tblGrid>
      <w:tr w:rsidR="001B6948" w:rsidRPr="00353089" w14:paraId="39FAAD1F" w14:textId="77777777" w:rsidTr="00294B44">
        <w:tc>
          <w:tcPr>
            <w:tcW w:w="851" w:type="dxa"/>
          </w:tcPr>
          <w:p w14:paraId="315D4E2F"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1.</w:t>
            </w:r>
          </w:p>
        </w:tc>
        <w:tc>
          <w:tcPr>
            <w:tcW w:w="9214" w:type="dxa"/>
          </w:tcPr>
          <w:p w14:paraId="638D2CC0" w14:textId="77777777" w:rsidR="001B6948" w:rsidRPr="00353089" w:rsidRDefault="007A3997" w:rsidP="007A3997">
            <w:pPr>
              <w:widowControl w:val="0"/>
              <w:autoSpaceDE w:val="0"/>
              <w:autoSpaceDN w:val="0"/>
              <w:adjustRightInd w:val="0"/>
              <w:jc w:val="both"/>
              <w:rPr>
                <w:rFonts w:ascii="Arial" w:eastAsia="Times New Roman" w:hAnsi="Arial" w:cs="Arial"/>
                <w:bCs/>
                <w:sz w:val="18"/>
                <w:szCs w:val="18"/>
              </w:rPr>
            </w:pPr>
            <w:r w:rsidRPr="00353089">
              <w:rPr>
                <w:rFonts w:ascii="Arial" w:eastAsia="Times New Roman" w:hAnsi="Arial" w:cs="Arial"/>
                <w:bCs/>
                <w:sz w:val="18"/>
                <w:szCs w:val="18"/>
              </w:rPr>
              <w:t>ГИГИЕНИЧЕСКИЕ ТРЕБОВАНИЯ ПРИ ПРОИЗВОДСТВЕ И ИСПОЛЬЗОВАНИИ ХРИЗОТИЛА И ХРИЗОТИЛСОДЕРЖАЩИХ МАТЕРИАЛОВ Санитарные правила и нормы СанПиН 2.2.3.2887-11</w:t>
            </w:r>
          </w:p>
        </w:tc>
      </w:tr>
      <w:tr w:rsidR="001B6948" w:rsidRPr="00353089" w14:paraId="16D68D00" w14:textId="77777777" w:rsidTr="00294B44">
        <w:tc>
          <w:tcPr>
            <w:tcW w:w="851" w:type="dxa"/>
          </w:tcPr>
          <w:p w14:paraId="60D06343" w14:textId="77777777" w:rsidR="001B6948" w:rsidRPr="00353089" w:rsidRDefault="001B6948" w:rsidP="001B6948">
            <w:pPr>
              <w:jc w:val="center"/>
              <w:rPr>
                <w:rFonts w:ascii="Arial" w:hAnsi="Arial" w:cs="Arial"/>
                <w:sz w:val="18"/>
                <w:szCs w:val="18"/>
              </w:rPr>
            </w:pPr>
            <w:r w:rsidRPr="00353089">
              <w:rPr>
                <w:rFonts w:ascii="Arial" w:hAnsi="Arial" w:cs="Arial"/>
                <w:sz w:val="18"/>
                <w:szCs w:val="18"/>
              </w:rPr>
              <w:t>2.</w:t>
            </w:r>
          </w:p>
        </w:tc>
        <w:tc>
          <w:tcPr>
            <w:tcW w:w="9214" w:type="dxa"/>
          </w:tcPr>
          <w:p w14:paraId="357CFBD9" w14:textId="77777777" w:rsidR="001B6948" w:rsidRPr="00353089" w:rsidRDefault="008F417A" w:rsidP="001B6948">
            <w:pPr>
              <w:jc w:val="both"/>
              <w:rPr>
                <w:rFonts w:ascii="Arial" w:hAnsi="Arial" w:cs="Arial"/>
                <w:sz w:val="18"/>
                <w:szCs w:val="18"/>
              </w:rPr>
            </w:pPr>
            <w:r w:rsidRPr="00353089">
              <w:rPr>
                <w:rFonts w:ascii="Arial" w:hAnsi="Arial" w:cs="Arial"/>
                <w:sz w:val="18"/>
                <w:szCs w:val="18"/>
              </w:rPr>
              <w:t>Федеральный закон № 50-РФ от 08.04.2000 г. Конвенция № 162 об охране труда при использовании асбеста. Рекомендации №172 об охране труда при использовании асбеста.</w:t>
            </w:r>
          </w:p>
        </w:tc>
      </w:tr>
      <w:tr w:rsidR="008F417A" w:rsidRPr="00353089" w14:paraId="1E218E23" w14:textId="77777777" w:rsidTr="00294B44">
        <w:tc>
          <w:tcPr>
            <w:tcW w:w="851" w:type="dxa"/>
          </w:tcPr>
          <w:p w14:paraId="3FEBF252"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3.</w:t>
            </w:r>
          </w:p>
        </w:tc>
        <w:tc>
          <w:tcPr>
            <w:tcW w:w="9214" w:type="dxa"/>
          </w:tcPr>
          <w:p w14:paraId="59BC0BE7"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«Методические рекомендации по осуществлению государственного санитарного надзора на предприятиях, производящих и применяющих асбест», утв. Зам. гл. государственного санитарного врача от 23.03.1981, № 2385-81.</w:t>
            </w:r>
          </w:p>
        </w:tc>
      </w:tr>
      <w:tr w:rsidR="008F417A" w:rsidRPr="00353089" w14:paraId="1083DCA8" w14:textId="77777777" w:rsidTr="00294B44">
        <w:tc>
          <w:tcPr>
            <w:tcW w:w="851" w:type="dxa"/>
          </w:tcPr>
          <w:p w14:paraId="085699CD"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4.</w:t>
            </w:r>
          </w:p>
        </w:tc>
        <w:tc>
          <w:tcPr>
            <w:tcW w:w="9214" w:type="dxa"/>
          </w:tcPr>
          <w:p w14:paraId="7D571314"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Рекомендации по охране труда при использовании асбестосодержащих материалов и изделий в административных и непроизводственных зданиях», утв. Министерством труда и социального развития РФ от 30.01.2003 г.</w:t>
            </w:r>
          </w:p>
        </w:tc>
      </w:tr>
      <w:tr w:rsidR="008F417A" w:rsidRPr="00353089" w14:paraId="19A97162" w14:textId="77777777" w:rsidTr="00294B44">
        <w:tc>
          <w:tcPr>
            <w:tcW w:w="851" w:type="dxa"/>
          </w:tcPr>
          <w:p w14:paraId="2DB4CC35" w14:textId="77777777" w:rsidR="008F417A" w:rsidRPr="00353089" w:rsidRDefault="008F417A" w:rsidP="001B6948">
            <w:pPr>
              <w:jc w:val="center"/>
              <w:rPr>
                <w:rFonts w:ascii="Arial" w:hAnsi="Arial" w:cs="Arial"/>
                <w:sz w:val="18"/>
                <w:szCs w:val="18"/>
              </w:rPr>
            </w:pPr>
            <w:r w:rsidRPr="00353089">
              <w:rPr>
                <w:rFonts w:ascii="Arial" w:hAnsi="Arial" w:cs="Arial"/>
                <w:sz w:val="18"/>
                <w:szCs w:val="18"/>
              </w:rPr>
              <w:t>5.</w:t>
            </w:r>
          </w:p>
        </w:tc>
        <w:tc>
          <w:tcPr>
            <w:tcW w:w="9214" w:type="dxa"/>
          </w:tcPr>
          <w:p w14:paraId="0C0AE96B" w14:textId="77777777" w:rsidR="008F417A" w:rsidRPr="00353089" w:rsidRDefault="008F417A" w:rsidP="001B6948">
            <w:pPr>
              <w:jc w:val="both"/>
              <w:rPr>
                <w:rFonts w:ascii="Arial" w:hAnsi="Arial" w:cs="Arial"/>
                <w:sz w:val="18"/>
                <w:szCs w:val="18"/>
              </w:rPr>
            </w:pPr>
            <w:r w:rsidRPr="00353089">
              <w:rPr>
                <w:rFonts w:ascii="Arial" w:hAnsi="Arial" w:cs="Arial"/>
                <w:sz w:val="18"/>
                <w:szCs w:val="18"/>
              </w:rPr>
              <w:t>Инструкция Международной Организаци</w:t>
            </w:r>
            <w:r w:rsidR="00110C3D" w:rsidRPr="00353089">
              <w:rPr>
                <w:rFonts w:ascii="Arial" w:hAnsi="Arial" w:cs="Arial"/>
                <w:sz w:val="18"/>
                <w:szCs w:val="18"/>
              </w:rPr>
              <w:t>и Труда «Б</w:t>
            </w:r>
            <w:r w:rsidRPr="00353089">
              <w:rPr>
                <w:rFonts w:ascii="Arial" w:hAnsi="Arial" w:cs="Arial"/>
                <w:sz w:val="18"/>
                <w:szCs w:val="18"/>
              </w:rPr>
              <w:t>езопасность труда при работе с асбестом». Третье издание, 1990 г.</w:t>
            </w:r>
          </w:p>
        </w:tc>
      </w:tr>
    </w:tbl>
    <w:p w14:paraId="15BB8413" w14:textId="77777777" w:rsidR="00243B94" w:rsidRPr="00353089" w:rsidRDefault="00243B94" w:rsidP="00C47BF7">
      <w:pPr>
        <w:spacing w:after="0"/>
        <w:rPr>
          <w:rFonts w:ascii="Arial" w:hAnsi="Arial" w:cs="Arial"/>
          <w:b/>
          <w:sz w:val="18"/>
          <w:szCs w:val="18"/>
        </w:rPr>
      </w:pPr>
    </w:p>
    <w:p w14:paraId="15F4355C" w14:textId="4F9F1091" w:rsidR="006C3E68" w:rsidRPr="00353089" w:rsidRDefault="006C1BDB" w:rsidP="006C1BDB">
      <w:pPr>
        <w:spacing w:after="0"/>
        <w:jc w:val="right"/>
        <w:rPr>
          <w:rFonts w:ascii="Arial" w:hAnsi="Arial" w:cs="Arial"/>
          <w:b/>
          <w:sz w:val="18"/>
          <w:szCs w:val="18"/>
        </w:rPr>
      </w:pPr>
      <w:r w:rsidRPr="00353089">
        <w:rPr>
          <w:rFonts w:ascii="Arial" w:hAnsi="Arial" w:cs="Arial"/>
          <w:b/>
          <w:sz w:val="18"/>
          <w:szCs w:val="18"/>
        </w:rPr>
        <w:t>Приложение №</w:t>
      </w:r>
      <w:r w:rsidR="005C2F5E" w:rsidRPr="00353089">
        <w:rPr>
          <w:rFonts w:ascii="Arial" w:hAnsi="Arial" w:cs="Arial"/>
          <w:b/>
          <w:sz w:val="18"/>
          <w:szCs w:val="18"/>
        </w:rPr>
        <w:t>2</w:t>
      </w:r>
    </w:p>
    <w:p w14:paraId="54AFB5BB" w14:textId="77777777" w:rsidR="008F417A" w:rsidRPr="00353089" w:rsidRDefault="008F417A" w:rsidP="006C1BDB">
      <w:pPr>
        <w:spacing w:after="0"/>
        <w:jc w:val="right"/>
        <w:rPr>
          <w:rFonts w:ascii="Arial" w:hAnsi="Arial" w:cs="Arial"/>
          <w:b/>
          <w:sz w:val="18"/>
          <w:szCs w:val="18"/>
        </w:rPr>
      </w:pPr>
      <w:r w:rsidRPr="00353089">
        <w:rPr>
          <w:rFonts w:ascii="Arial" w:hAnsi="Arial" w:cs="Arial"/>
          <w:b/>
          <w:sz w:val="18"/>
          <w:szCs w:val="18"/>
        </w:rPr>
        <w:t>(рекомендуемое)</w:t>
      </w:r>
    </w:p>
    <w:p w14:paraId="4BA25E61" w14:textId="75E183EE" w:rsidR="006C1BDB" w:rsidRPr="00353089" w:rsidRDefault="006C1BDB" w:rsidP="00BF3674">
      <w:pPr>
        <w:spacing w:after="0"/>
        <w:jc w:val="right"/>
        <w:rPr>
          <w:rFonts w:ascii="Arial" w:hAnsi="Arial" w:cs="Arial"/>
          <w:sz w:val="18"/>
          <w:szCs w:val="18"/>
        </w:rPr>
      </w:pPr>
      <w:r w:rsidRPr="00353089">
        <w:rPr>
          <w:rFonts w:ascii="Arial" w:hAnsi="Arial" w:cs="Arial"/>
          <w:sz w:val="18"/>
          <w:szCs w:val="18"/>
        </w:rPr>
        <w:t xml:space="preserve">К стандарту «О мерах безопасности при работе с асбестом и асбестосодержащими материалами на объектах </w:t>
      </w:r>
      <w:r w:rsidR="00612399" w:rsidRPr="00353089">
        <w:rPr>
          <w:rFonts w:ascii="Arial" w:hAnsi="Arial" w:cs="Arial"/>
          <w:sz w:val="18"/>
          <w:szCs w:val="18"/>
        </w:rPr>
        <w:t>П</w:t>
      </w:r>
      <w:r w:rsidRPr="00353089">
        <w:rPr>
          <w:rFonts w:ascii="Arial" w:hAnsi="Arial" w:cs="Arial"/>
          <w:sz w:val="18"/>
          <w:szCs w:val="18"/>
        </w:rPr>
        <w:t>АО «</w:t>
      </w:r>
      <w:proofErr w:type="spellStart"/>
      <w:r w:rsidR="00612399" w:rsidRPr="00353089">
        <w:rPr>
          <w:rFonts w:ascii="Arial" w:hAnsi="Arial" w:cs="Arial"/>
          <w:sz w:val="18"/>
          <w:szCs w:val="18"/>
        </w:rPr>
        <w:t>Юнипро</w:t>
      </w:r>
      <w:proofErr w:type="spellEnd"/>
      <w:r w:rsidRPr="00353089">
        <w:rPr>
          <w:rFonts w:ascii="Arial" w:hAnsi="Arial" w:cs="Arial"/>
          <w:sz w:val="18"/>
          <w:szCs w:val="18"/>
        </w:rPr>
        <w:t>»</w:t>
      </w:r>
    </w:p>
    <w:p w14:paraId="2F0B7AFE" w14:textId="77777777" w:rsidR="006C1BDB" w:rsidRPr="00353089" w:rsidRDefault="006C1BDB" w:rsidP="00C26523">
      <w:pPr>
        <w:spacing w:after="0"/>
        <w:jc w:val="both"/>
        <w:rPr>
          <w:rFonts w:ascii="Arial" w:hAnsi="Arial" w:cs="Arial"/>
          <w:sz w:val="18"/>
          <w:szCs w:val="18"/>
        </w:rPr>
      </w:pPr>
    </w:p>
    <w:p w14:paraId="667A2E40" w14:textId="77777777" w:rsidR="006C1BDB" w:rsidRPr="00353089" w:rsidRDefault="006C1BDB" w:rsidP="006C1BDB">
      <w:pPr>
        <w:spacing w:after="0"/>
        <w:jc w:val="center"/>
        <w:rPr>
          <w:rFonts w:ascii="Arial" w:hAnsi="Arial" w:cs="Arial"/>
          <w:b/>
          <w:sz w:val="18"/>
          <w:szCs w:val="18"/>
        </w:rPr>
      </w:pPr>
      <w:r w:rsidRPr="00353089">
        <w:rPr>
          <w:rFonts w:ascii="Arial" w:hAnsi="Arial" w:cs="Arial"/>
          <w:b/>
          <w:sz w:val="18"/>
          <w:szCs w:val="18"/>
        </w:rPr>
        <w:t>ПЕРЕЧЕНЬ</w:t>
      </w:r>
    </w:p>
    <w:p w14:paraId="784D2E21" w14:textId="77777777" w:rsidR="006C1BDB" w:rsidRPr="00353089" w:rsidRDefault="006C1BDB" w:rsidP="006C1BDB">
      <w:pPr>
        <w:pStyle w:val="a3"/>
        <w:spacing w:after="0"/>
        <w:ind w:left="0"/>
        <w:jc w:val="center"/>
        <w:rPr>
          <w:rFonts w:ascii="Arial" w:hAnsi="Arial" w:cs="Arial"/>
          <w:b/>
          <w:sz w:val="18"/>
          <w:szCs w:val="18"/>
        </w:rPr>
      </w:pPr>
      <w:r w:rsidRPr="00353089">
        <w:rPr>
          <w:rFonts w:ascii="Arial" w:hAnsi="Arial" w:cs="Arial"/>
          <w:b/>
          <w:sz w:val="18"/>
          <w:szCs w:val="18"/>
        </w:rPr>
        <w:t>Типовых вопросов</w:t>
      </w:r>
    </w:p>
    <w:p w14:paraId="43EFA2DF" w14:textId="4D8496E9" w:rsidR="004F33CA" w:rsidRPr="00353089" w:rsidRDefault="006C1BDB" w:rsidP="006C1BDB">
      <w:pPr>
        <w:pStyle w:val="a3"/>
        <w:spacing w:after="0"/>
        <w:ind w:left="0"/>
        <w:jc w:val="both"/>
        <w:rPr>
          <w:rFonts w:ascii="Arial" w:eastAsia="Times New Roman" w:hAnsi="Arial" w:cs="Arial"/>
          <w:b/>
          <w:sz w:val="18"/>
          <w:szCs w:val="18"/>
        </w:rPr>
      </w:pPr>
      <w:r w:rsidRPr="00353089">
        <w:rPr>
          <w:rFonts w:ascii="Arial" w:hAnsi="Arial" w:cs="Arial"/>
          <w:b/>
          <w:sz w:val="18"/>
          <w:szCs w:val="18"/>
        </w:rPr>
        <w:t xml:space="preserve">для </w:t>
      </w:r>
      <w:r w:rsidRPr="00353089">
        <w:rPr>
          <w:rFonts w:ascii="Arial" w:eastAsia="Times New Roman" w:hAnsi="Arial" w:cs="Arial"/>
          <w:b/>
          <w:sz w:val="18"/>
          <w:szCs w:val="18"/>
        </w:rPr>
        <w:t xml:space="preserve">включения во все виды инструктажа </w:t>
      </w:r>
      <w:r w:rsidR="004F33CA" w:rsidRPr="00353089">
        <w:rPr>
          <w:rFonts w:ascii="Arial" w:eastAsia="Times New Roman" w:hAnsi="Arial" w:cs="Arial"/>
          <w:b/>
          <w:sz w:val="18"/>
          <w:szCs w:val="18"/>
        </w:rPr>
        <w:t xml:space="preserve">собственному персоналу </w:t>
      </w:r>
      <w:r w:rsidR="00612399" w:rsidRPr="00353089">
        <w:rPr>
          <w:rFonts w:ascii="Arial" w:eastAsia="Times New Roman" w:hAnsi="Arial" w:cs="Arial"/>
          <w:b/>
          <w:sz w:val="18"/>
          <w:szCs w:val="18"/>
        </w:rPr>
        <w:t>П</w:t>
      </w:r>
      <w:r w:rsidR="004F33CA" w:rsidRPr="00353089">
        <w:rPr>
          <w:rFonts w:ascii="Arial" w:eastAsia="Times New Roman" w:hAnsi="Arial" w:cs="Arial"/>
          <w:b/>
          <w:sz w:val="18"/>
          <w:szCs w:val="18"/>
        </w:rPr>
        <w:t>АО «</w:t>
      </w:r>
      <w:proofErr w:type="spellStart"/>
      <w:r w:rsidR="00612399" w:rsidRPr="00353089">
        <w:rPr>
          <w:rFonts w:ascii="Arial" w:eastAsia="Times New Roman" w:hAnsi="Arial" w:cs="Arial"/>
          <w:b/>
          <w:sz w:val="18"/>
          <w:szCs w:val="18"/>
        </w:rPr>
        <w:t>Юнипро</w:t>
      </w:r>
      <w:proofErr w:type="spellEnd"/>
      <w:r w:rsidR="004F33CA" w:rsidRPr="00353089">
        <w:rPr>
          <w:rFonts w:ascii="Arial" w:eastAsia="Times New Roman" w:hAnsi="Arial" w:cs="Arial"/>
          <w:b/>
          <w:sz w:val="18"/>
          <w:szCs w:val="18"/>
        </w:rPr>
        <w:t xml:space="preserve">» и персоналу подрядчика </w:t>
      </w:r>
      <w:r w:rsidRPr="00353089">
        <w:rPr>
          <w:rFonts w:ascii="Arial" w:eastAsia="Times New Roman" w:hAnsi="Arial" w:cs="Arial"/>
          <w:b/>
          <w:sz w:val="18"/>
          <w:szCs w:val="18"/>
        </w:rPr>
        <w:t xml:space="preserve">по безопасности труда </w:t>
      </w:r>
      <w:r w:rsidR="001B6948" w:rsidRPr="00353089">
        <w:rPr>
          <w:rFonts w:ascii="Arial" w:eastAsia="Times New Roman" w:hAnsi="Arial" w:cs="Arial"/>
          <w:b/>
          <w:sz w:val="18"/>
          <w:szCs w:val="18"/>
        </w:rPr>
        <w:t>при работе с асбестом и асбестосодержащими материалами</w:t>
      </w:r>
      <w:r w:rsidR="004F33CA" w:rsidRPr="00353089">
        <w:rPr>
          <w:rFonts w:ascii="Arial" w:eastAsia="Times New Roman" w:hAnsi="Arial" w:cs="Arial"/>
          <w:b/>
          <w:sz w:val="18"/>
          <w:szCs w:val="18"/>
        </w:rPr>
        <w:t>.</w:t>
      </w:r>
    </w:p>
    <w:p w14:paraId="4061EB65" w14:textId="77777777" w:rsidR="00C47BF7" w:rsidRPr="00353089" w:rsidRDefault="00C47BF7" w:rsidP="006C1BDB">
      <w:pPr>
        <w:pStyle w:val="a3"/>
        <w:spacing w:after="0"/>
        <w:ind w:left="0"/>
        <w:jc w:val="both"/>
        <w:rPr>
          <w:rFonts w:ascii="Arial" w:eastAsia="Times New Roman" w:hAnsi="Arial" w:cs="Arial"/>
          <w:b/>
          <w:sz w:val="18"/>
          <w:szCs w:val="18"/>
        </w:rPr>
      </w:pPr>
    </w:p>
    <w:p w14:paraId="5B481AA7" w14:textId="77777777" w:rsidR="004F33CA" w:rsidRPr="00353089" w:rsidRDefault="004F33CA" w:rsidP="004F33CA">
      <w:pPr>
        <w:pStyle w:val="a3"/>
        <w:numPr>
          <w:ilvl w:val="0"/>
          <w:numId w:val="24"/>
        </w:numPr>
        <w:spacing w:before="240"/>
        <w:ind w:left="0" w:firstLine="0"/>
        <w:jc w:val="both"/>
        <w:rPr>
          <w:rFonts w:ascii="Arial" w:eastAsia="Times New Roman" w:hAnsi="Arial" w:cs="Arial"/>
          <w:sz w:val="18"/>
          <w:szCs w:val="18"/>
        </w:rPr>
      </w:pPr>
      <w:r w:rsidRPr="00353089">
        <w:rPr>
          <w:rFonts w:ascii="Arial" w:eastAsia="Times New Roman" w:hAnsi="Arial" w:cs="Arial"/>
          <w:sz w:val="18"/>
          <w:szCs w:val="18"/>
        </w:rPr>
        <w:t>Информация об асбесте и асбестосодержащих материалах. Влияние асбестосодержащей пыли на здоровье человека.</w:t>
      </w:r>
    </w:p>
    <w:p w14:paraId="78336A1B"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hAnsi="Arial" w:cs="Arial"/>
          <w:sz w:val="18"/>
          <w:szCs w:val="18"/>
        </w:rPr>
      </w:pPr>
      <w:r w:rsidRPr="00353089">
        <w:rPr>
          <w:rFonts w:ascii="Arial" w:eastAsia="Calibri" w:hAnsi="Arial" w:cs="Arial"/>
          <w:sz w:val="18"/>
          <w:szCs w:val="18"/>
        </w:rPr>
        <w:t>Способы проверки правильного функционирования респиратора и его содержания.</w:t>
      </w:r>
    </w:p>
    <w:p w14:paraId="677A8E29"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Способы применения респиратора и проверки плотности прилегания к лицу.</w:t>
      </w:r>
    </w:p>
    <w:p w14:paraId="63AC9A93"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Обстоятельства, при которых необходимо пользоваться респиратором, и способ определения этих обстоятельств.</w:t>
      </w:r>
    </w:p>
    <w:p w14:paraId="6FB2F7E1"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rPr>
      </w:pPr>
      <w:r w:rsidRPr="00353089">
        <w:rPr>
          <w:rFonts w:ascii="Arial" w:eastAsia="Calibri" w:hAnsi="Arial" w:cs="Arial"/>
          <w:sz w:val="18"/>
          <w:szCs w:val="18"/>
        </w:rPr>
        <w:t>Сбор, хранение и утилизация асбестсодержащих промышленных и бытовых отходов.</w:t>
      </w:r>
    </w:p>
    <w:p w14:paraId="3FDC63F5" w14:textId="77777777" w:rsidR="004F33CA" w:rsidRPr="00353089" w:rsidRDefault="004F33CA"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Средства индивидуальной защиты.</w:t>
      </w:r>
    </w:p>
    <w:p w14:paraId="04F3732B" w14:textId="77777777" w:rsidR="004F33CA" w:rsidRPr="00353089" w:rsidRDefault="00FF532E" w:rsidP="004F33CA">
      <w:pPr>
        <w:pStyle w:val="a3"/>
        <w:keepNext/>
        <w:numPr>
          <w:ilvl w:val="0"/>
          <w:numId w:val="24"/>
        </w:numPr>
        <w:tabs>
          <w:tab w:val="left" w:pos="317"/>
          <w:tab w:val="left" w:pos="567"/>
          <w:tab w:val="left" w:pos="709"/>
        </w:tabs>
        <w:spacing w:before="240"/>
        <w:ind w:left="0" w:firstLine="0"/>
        <w:jc w:val="both"/>
        <w:rPr>
          <w:rFonts w:ascii="Arial" w:eastAsia="Calibri" w:hAnsi="Arial" w:cs="Arial"/>
          <w:sz w:val="18"/>
          <w:szCs w:val="18"/>
          <w:u w:val="single"/>
        </w:rPr>
      </w:pPr>
      <w:r w:rsidRPr="00353089">
        <w:rPr>
          <w:rFonts w:ascii="Arial" w:eastAsia="Calibri" w:hAnsi="Arial" w:cs="Arial"/>
          <w:sz w:val="18"/>
          <w:szCs w:val="18"/>
        </w:rPr>
        <w:t>Места применения асбеста и асбестосодержащих материалов.</w:t>
      </w:r>
    </w:p>
    <w:p w14:paraId="7C5F6DEA" w14:textId="77777777" w:rsidR="00C47BF7" w:rsidRDefault="00C47BF7" w:rsidP="00C47BF7">
      <w:pPr>
        <w:pStyle w:val="a3"/>
        <w:keepNext/>
        <w:tabs>
          <w:tab w:val="left" w:pos="317"/>
          <w:tab w:val="left" w:pos="567"/>
          <w:tab w:val="left" w:pos="709"/>
        </w:tabs>
        <w:spacing w:before="240"/>
        <w:ind w:left="0"/>
        <w:jc w:val="both"/>
        <w:rPr>
          <w:rFonts w:ascii="Arial" w:eastAsia="Calibri" w:hAnsi="Arial" w:cs="Arial"/>
          <w:sz w:val="20"/>
          <w:szCs w:val="20"/>
        </w:rPr>
      </w:pPr>
    </w:p>
    <w:tbl>
      <w:tblPr>
        <w:tblW w:w="8520" w:type="dxa"/>
        <w:tblInd w:w="93" w:type="dxa"/>
        <w:tblLook w:val="04A0" w:firstRow="1" w:lastRow="0" w:firstColumn="1" w:lastColumn="0" w:noHBand="0" w:noVBand="1"/>
      </w:tblPr>
      <w:tblGrid>
        <w:gridCol w:w="3860"/>
        <w:gridCol w:w="580"/>
        <w:gridCol w:w="4080"/>
      </w:tblGrid>
      <w:tr w:rsidR="005A5BBE" w:rsidRPr="008E3ED6" w14:paraId="6F6E6DB8" w14:textId="77777777" w:rsidTr="00230BCE">
        <w:trPr>
          <w:trHeight w:val="315"/>
        </w:trPr>
        <w:tc>
          <w:tcPr>
            <w:tcW w:w="3860" w:type="dxa"/>
            <w:tcBorders>
              <w:top w:val="nil"/>
              <w:left w:val="nil"/>
              <w:bottom w:val="nil"/>
              <w:right w:val="nil"/>
            </w:tcBorders>
            <w:shd w:val="clear" w:color="auto" w:fill="auto"/>
            <w:noWrap/>
            <w:vAlign w:val="center"/>
            <w:hideMark/>
          </w:tcPr>
          <w:p w14:paraId="41753914" w14:textId="77777777" w:rsidR="005A5BBE" w:rsidRPr="008E3ED6" w:rsidRDefault="005A5BBE" w:rsidP="00230BCE">
            <w:pPr>
              <w:spacing w:after="0"/>
              <w:rPr>
                <w:rFonts w:ascii="Arial" w:hAnsi="Arial" w:cs="Arial"/>
                <w:b/>
                <w:bCs/>
              </w:rPr>
            </w:pPr>
            <w:r w:rsidRPr="008E3ED6">
              <w:rPr>
                <w:rFonts w:ascii="Arial" w:hAnsi="Arial" w:cs="Arial"/>
                <w:b/>
                <w:bCs/>
              </w:rPr>
              <w:t>ПОДРЯДЧИК</w:t>
            </w:r>
          </w:p>
        </w:tc>
        <w:tc>
          <w:tcPr>
            <w:tcW w:w="580" w:type="dxa"/>
            <w:tcBorders>
              <w:top w:val="nil"/>
              <w:left w:val="nil"/>
              <w:bottom w:val="nil"/>
              <w:right w:val="nil"/>
            </w:tcBorders>
            <w:shd w:val="clear" w:color="auto" w:fill="auto"/>
            <w:noWrap/>
            <w:vAlign w:val="bottom"/>
            <w:hideMark/>
          </w:tcPr>
          <w:p w14:paraId="491B9CF1"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4360B0E1" w14:textId="77777777" w:rsidR="005A5BBE" w:rsidRPr="008E3ED6" w:rsidRDefault="005A5BBE" w:rsidP="00230BCE">
            <w:pPr>
              <w:spacing w:after="0"/>
              <w:rPr>
                <w:rFonts w:ascii="Arial" w:hAnsi="Arial" w:cs="Arial"/>
                <w:b/>
                <w:bCs/>
              </w:rPr>
            </w:pPr>
            <w:r w:rsidRPr="008E3ED6">
              <w:rPr>
                <w:rFonts w:ascii="Arial" w:hAnsi="Arial" w:cs="Arial"/>
                <w:b/>
                <w:bCs/>
              </w:rPr>
              <w:t>ЗАКАЗЧИК</w:t>
            </w:r>
          </w:p>
        </w:tc>
      </w:tr>
      <w:tr w:rsidR="005A5BBE" w:rsidRPr="008E3ED6" w14:paraId="7DF8FD80" w14:textId="77777777" w:rsidTr="00230BCE">
        <w:trPr>
          <w:trHeight w:val="315"/>
        </w:trPr>
        <w:tc>
          <w:tcPr>
            <w:tcW w:w="3860" w:type="dxa"/>
            <w:tcBorders>
              <w:top w:val="nil"/>
              <w:left w:val="nil"/>
              <w:bottom w:val="nil"/>
              <w:right w:val="nil"/>
            </w:tcBorders>
            <w:shd w:val="clear" w:color="auto" w:fill="auto"/>
            <w:noWrap/>
            <w:vAlign w:val="center"/>
            <w:hideMark/>
          </w:tcPr>
          <w:p w14:paraId="7A741EB5" w14:textId="06DA3FBE" w:rsidR="005A5BBE" w:rsidRPr="008E3ED6" w:rsidRDefault="007C0C11" w:rsidP="000C1428">
            <w:pPr>
              <w:spacing w:after="0"/>
              <w:rPr>
                <w:rFonts w:ascii="Arial" w:hAnsi="Arial" w:cs="Arial"/>
                <w:b/>
                <w:bCs/>
              </w:rPr>
            </w:pPr>
            <w:r>
              <w:rPr>
                <w:rFonts w:ascii="Arial" w:hAnsi="Arial" w:cs="Arial"/>
                <w:b/>
                <w:bCs/>
              </w:rPr>
              <w:t>_______</w:t>
            </w:r>
          </w:p>
        </w:tc>
        <w:tc>
          <w:tcPr>
            <w:tcW w:w="580" w:type="dxa"/>
            <w:tcBorders>
              <w:top w:val="nil"/>
              <w:left w:val="nil"/>
              <w:bottom w:val="nil"/>
              <w:right w:val="nil"/>
            </w:tcBorders>
            <w:shd w:val="clear" w:color="auto" w:fill="auto"/>
            <w:noWrap/>
            <w:vAlign w:val="bottom"/>
            <w:hideMark/>
          </w:tcPr>
          <w:p w14:paraId="53CAF12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hideMark/>
          </w:tcPr>
          <w:p w14:paraId="2B913DB4" w14:textId="77777777" w:rsidR="005A5BBE" w:rsidRPr="008E3ED6" w:rsidRDefault="005A5BBE" w:rsidP="00230BCE">
            <w:pPr>
              <w:spacing w:after="0"/>
              <w:rPr>
                <w:rFonts w:ascii="Arial" w:hAnsi="Arial" w:cs="Arial"/>
                <w:b/>
                <w:bCs/>
              </w:rPr>
            </w:pPr>
            <w:r w:rsidRPr="008E3ED6">
              <w:rPr>
                <w:rFonts w:ascii="Arial" w:hAnsi="Arial" w:cs="Arial"/>
                <w:b/>
                <w:bCs/>
              </w:rPr>
              <w:t>ПАО «</w:t>
            </w:r>
            <w:proofErr w:type="spellStart"/>
            <w:r w:rsidRPr="008E3ED6">
              <w:rPr>
                <w:rFonts w:ascii="Arial" w:hAnsi="Arial" w:cs="Arial"/>
                <w:b/>
                <w:bCs/>
              </w:rPr>
              <w:t>Юнипро</w:t>
            </w:r>
            <w:proofErr w:type="spellEnd"/>
            <w:r w:rsidRPr="008E3ED6">
              <w:rPr>
                <w:rFonts w:ascii="Arial" w:hAnsi="Arial" w:cs="Arial"/>
                <w:b/>
                <w:bCs/>
              </w:rPr>
              <w:t>»</w:t>
            </w:r>
          </w:p>
        </w:tc>
      </w:tr>
      <w:tr w:rsidR="005A5BBE" w:rsidRPr="008E3ED6" w14:paraId="31EAAF08" w14:textId="77777777" w:rsidTr="007C4441">
        <w:trPr>
          <w:trHeight w:val="315"/>
        </w:trPr>
        <w:tc>
          <w:tcPr>
            <w:tcW w:w="3860" w:type="dxa"/>
            <w:tcBorders>
              <w:top w:val="nil"/>
              <w:left w:val="nil"/>
              <w:bottom w:val="nil"/>
              <w:right w:val="nil"/>
            </w:tcBorders>
            <w:shd w:val="clear" w:color="auto" w:fill="auto"/>
            <w:noWrap/>
            <w:vAlign w:val="center"/>
            <w:hideMark/>
          </w:tcPr>
          <w:p w14:paraId="542212E8" w14:textId="31063263"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3A3C2E6A"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31CD7412" w14:textId="0CA99465" w:rsidR="005A5BBE" w:rsidRPr="008E3ED6" w:rsidRDefault="005A5BBE" w:rsidP="00230BCE">
            <w:pPr>
              <w:spacing w:after="0"/>
              <w:rPr>
                <w:rFonts w:ascii="Arial" w:hAnsi="Arial" w:cs="Arial"/>
              </w:rPr>
            </w:pPr>
          </w:p>
        </w:tc>
      </w:tr>
      <w:tr w:rsidR="005A5BBE" w:rsidRPr="008E3ED6" w14:paraId="51046BBF" w14:textId="77777777" w:rsidTr="007C4441">
        <w:trPr>
          <w:trHeight w:val="315"/>
        </w:trPr>
        <w:tc>
          <w:tcPr>
            <w:tcW w:w="3860" w:type="dxa"/>
            <w:tcBorders>
              <w:top w:val="nil"/>
              <w:left w:val="nil"/>
              <w:bottom w:val="nil"/>
              <w:right w:val="nil"/>
            </w:tcBorders>
            <w:shd w:val="clear" w:color="auto" w:fill="auto"/>
            <w:noWrap/>
            <w:vAlign w:val="center"/>
            <w:hideMark/>
          </w:tcPr>
          <w:p w14:paraId="13498D3E" w14:textId="77777777" w:rsidR="005A5BBE" w:rsidRDefault="005A5BBE" w:rsidP="00230BCE">
            <w:pPr>
              <w:spacing w:after="0"/>
              <w:rPr>
                <w:rFonts w:ascii="Arial" w:hAnsi="Arial" w:cs="Arial"/>
              </w:rPr>
            </w:pPr>
          </w:p>
          <w:p w14:paraId="5A23D1D8"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2B363040" w14:textId="77777777" w:rsidR="005A5BBE" w:rsidRPr="008E3ED6" w:rsidRDefault="005A5BBE" w:rsidP="00230BCE">
            <w:pPr>
              <w:spacing w:after="0"/>
              <w:jc w:val="right"/>
              <w:rPr>
                <w:rFonts w:cs="Arial CYR"/>
              </w:rPr>
            </w:pPr>
          </w:p>
        </w:tc>
        <w:tc>
          <w:tcPr>
            <w:tcW w:w="4080" w:type="dxa"/>
            <w:tcBorders>
              <w:top w:val="nil"/>
              <w:left w:val="nil"/>
              <w:bottom w:val="nil"/>
              <w:right w:val="nil"/>
            </w:tcBorders>
            <w:shd w:val="clear" w:color="auto" w:fill="auto"/>
            <w:noWrap/>
            <w:vAlign w:val="center"/>
          </w:tcPr>
          <w:p w14:paraId="01FC8EF1" w14:textId="77777777" w:rsidR="005A5BBE" w:rsidRPr="008E3ED6" w:rsidRDefault="005A5BBE" w:rsidP="00230BCE">
            <w:pPr>
              <w:spacing w:after="0"/>
              <w:rPr>
                <w:rFonts w:ascii="Arial" w:hAnsi="Arial" w:cs="Arial"/>
              </w:rPr>
            </w:pPr>
          </w:p>
        </w:tc>
      </w:tr>
      <w:tr w:rsidR="005A5BBE" w:rsidRPr="008E3ED6" w14:paraId="76C63917" w14:textId="77777777" w:rsidTr="00230BCE">
        <w:trPr>
          <w:trHeight w:val="315"/>
        </w:trPr>
        <w:tc>
          <w:tcPr>
            <w:tcW w:w="3860" w:type="dxa"/>
            <w:tcBorders>
              <w:top w:val="nil"/>
              <w:left w:val="nil"/>
              <w:bottom w:val="nil"/>
              <w:right w:val="nil"/>
            </w:tcBorders>
            <w:shd w:val="clear" w:color="auto" w:fill="auto"/>
            <w:noWrap/>
            <w:vAlign w:val="center"/>
            <w:hideMark/>
          </w:tcPr>
          <w:p w14:paraId="31A66112" w14:textId="77777777" w:rsidR="005A5BBE" w:rsidRPr="008E3ED6" w:rsidRDefault="005A5BBE" w:rsidP="00230BCE">
            <w:pPr>
              <w:spacing w:after="0"/>
              <w:rPr>
                <w:rFonts w:ascii="Arial" w:hAnsi="Arial" w:cs="Arial"/>
              </w:rPr>
            </w:pPr>
          </w:p>
        </w:tc>
        <w:tc>
          <w:tcPr>
            <w:tcW w:w="580" w:type="dxa"/>
            <w:tcBorders>
              <w:top w:val="nil"/>
              <w:left w:val="nil"/>
              <w:bottom w:val="nil"/>
              <w:right w:val="nil"/>
            </w:tcBorders>
            <w:shd w:val="clear" w:color="auto" w:fill="auto"/>
            <w:noWrap/>
            <w:vAlign w:val="bottom"/>
            <w:hideMark/>
          </w:tcPr>
          <w:p w14:paraId="56E6C27C"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6DBFEBCE" w14:textId="77777777" w:rsidR="005A5BBE" w:rsidRPr="008E3ED6" w:rsidRDefault="005A5BBE" w:rsidP="00230BCE">
            <w:pPr>
              <w:spacing w:after="0"/>
              <w:rPr>
                <w:rFonts w:ascii="Arial" w:hAnsi="Arial" w:cs="Arial"/>
              </w:rPr>
            </w:pPr>
          </w:p>
        </w:tc>
      </w:tr>
      <w:tr w:rsidR="005A5BBE" w:rsidRPr="008E3ED6" w14:paraId="4D7E2E9A" w14:textId="77777777" w:rsidTr="00230BCE">
        <w:trPr>
          <w:trHeight w:val="315"/>
        </w:trPr>
        <w:tc>
          <w:tcPr>
            <w:tcW w:w="3860" w:type="dxa"/>
            <w:tcBorders>
              <w:top w:val="nil"/>
              <w:left w:val="nil"/>
              <w:bottom w:val="nil"/>
              <w:right w:val="nil"/>
            </w:tcBorders>
            <w:shd w:val="clear" w:color="auto" w:fill="auto"/>
            <w:noWrap/>
            <w:vAlign w:val="center"/>
            <w:hideMark/>
          </w:tcPr>
          <w:p w14:paraId="2D891FEB" w14:textId="19E882C0" w:rsidR="005A5BBE" w:rsidRPr="008E3ED6" w:rsidRDefault="005A5BBE" w:rsidP="007C0C11">
            <w:pPr>
              <w:spacing w:after="0"/>
              <w:rPr>
                <w:rFonts w:ascii="Arial" w:hAnsi="Arial" w:cs="Arial"/>
              </w:rPr>
            </w:pPr>
            <w:r w:rsidRPr="008E3ED6">
              <w:rPr>
                <w:rFonts w:ascii="Arial" w:hAnsi="Arial" w:cs="Arial"/>
              </w:rPr>
              <w:t xml:space="preserve">______________ </w:t>
            </w:r>
            <w:r w:rsidR="007C4441">
              <w:rPr>
                <w:rFonts w:ascii="Arial" w:hAnsi="Arial" w:cs="Arial"/>
                <w:b/>
              </w:rPr>
              <w:t>/</w:t>
            </w:r>
            <w:r w:rsidR="007C0C11">
              <w:rPr>
                <w:rFonts w:ascii="Arial" w:hAnsi="Arial" w:cs="Arial"/>
                <w:b/>
              </w:rPr>
              <w:t>_______</w:t>
            </w:r>
            <w:bookmarkStart w:id="0" w:name="_GoBack"/>
            <w:bookmarkEnd w:id="0"/>
            <w:r w:rsidR="00417537">
              <w:rPr>
                <w:rFonts w:cs="Arial"/>
                <w:sz w:val="18"/>
                <w:szCs w:val="18"/>
              </w:rPr>
              <w:t xml:space="preserve"> </w:t>
            </w:r>
            <w:r w:rsidR="007C4441">
              <w:rPr>
                <w:rFonts w:ascii="Arial" w:hAnsi="Arial" w:cs="Arial"/>
                <w:b/>
              </w:rPr>
              <w:t>/</w:t>
            </w:r>
          </w:p>
        </w:tc>
        <w:tc>
          <w:tcPr>
            <w:tcW w:w="580" w:type="dxa"/>
            <w:tcBorders>
              <w:top w:val="nil"/>
              <w:left w:val="nil"/>
              <w:bottom w:val="nil"/>
              <w:right w:val="nil"/>
            </w:tcBorders>
            <w:shd w:val="clear" w:color="auto" w:fill="auto"/>
            <w:noWrap/>
            <w:vAlign w:val="bottom"/>
            <w:hideMark/>
          </w:tcPr>
          <w:p w14:paraId="009A37E4"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75EDE2D" w14:textId="3FB11AB4" w:rsidR="005A5BBE" w:rsidRPr="008E3ED6" w:rsidRDefault="005A5BBE" w:rsidP="007C0C11">
            <w:pPr>
              <w:spacing w:after="0"/>
              <w:rPr>
                <w:rFonts w:ascii="Arial" w:hAnsi="Arial" w:cs="Arial"/>
              </w:rPr>
            </w:pPr>
            <w:r w:rsidRPr="008E3ED6">
              <w:rPr>
                <w:rFonts w:ascii="Arial" w:hAnsi="Arial" w:cs="Arial"/>
              </w:rPr>
              <w:t xml:space="preserve">_______________ </w:t>
            </w:r>
            <w:r w:rsidR="007C4441">
              <w:rPr>
                <w:rFonts w:ascii="Arial" w:hAnsi="Arial" w:cs="Arial"/>
                <w:b/>
              </w:rPr>
              <w:t>/</w:t>
            </w:r>
            <w:proofErr w:type="spellStart"/>
            <w:r w:rsidR="007C0C11">
              <w:rPr>
                <w:rFonts w:ascii="Arial" w:hAnsi="Arial" w:cs="Arial"/>
                <w:b/>
              </w:rPr>
              <w:t>Ю.И.Кац</w:t>
            </w:r>
            <w:proofErr w:type="spellEnd"/>
            <w:r w:rsidR="007C4441">
              <w:rPr>
                <w:rFonts w:ascii="Arial" w:hAnsi="Arial" w:cs="Arial"/>
                <w:b/>
              </w:rPr>
              <w:t>/</w:t>
            </w:r>
          </w:p>
        </w:tc>
      </w:tr>
      <w:tr w:rsidR="005A5BBE" w:rsidRPr="008E3ED6" w14:paraId="235D15E7" w14:textId="77777777" w:rsidTr="00230BCE">
        <w:trPr>
          <w:trHeight w:val="315"/>
        </w:trPr>
        <w:tc>
          <w:tcPr>
            <w:tcW w:w="3860" w:type="dxa"/>
            <w:tcBorders>
              <w:top w:val="nil"/>
              <w:left w:val="nil"/>
              <w:bottom w:val="nil"/>
              <w:right w:val="nil"/>
            </w:tcBorders>
            <w:shd w:val="clear" w:color="auto" w:fill="auto"/>
            <w:noWrap/>
            <w:vAlign w:val="center"/>
            <w:hideMark/>
          </w:tcPr>
          <w:p w14:paraId="7CCEAF78" w14:textId="33BA98CA" w:rsidR="005A5BBE" w:rsidRPr="008E3ED6" w:rsidRDefault="000C1428" w:rsidP="00230BCE">
            <w:pPr>
              <w:spacing w:after="0"/>
              <w:rPr>
                <w:rFonts w:ascii="Arial" w:hAnsi="Arial" w:cs="Arial"/>
              </w:rPr>
            </w:pPr>
            <w:r>
              <w:rPr>
                <w:rFonts w:ascii="Arial" w:hAnsi="Arial" w:cs="Arial"/>
              </w:rPr>
              <w:t>М.</w:t>
            </w:r>
            <w:r w:rsidR="005A5BBE" w:rsidRPr="008E3ED6">
              <w:rPr>
                <w:rFonts w:ascii="Arial" w:hAnsi="Arial" w:cs="Arial"/>
              </w:rPr>
              <w:t>П</w:t>
            </w:r>
            <w:r>
              <w:rPr>
                <w:rFonts w:ascii="Arial" w:hAnsi="Arial" w:cs="Arial"/>
              </w:rPr>
              <w:t>.</w:t>
            </w:r>
          </w:p>
        </w:tc>
        <w:tc>
          <w:tcPr>
            <w:tcW w:w="580" w:type="dxa"/>
            <w:tcBorders>
              <w:top w:val="nil"/>
              <w:left w:val="nil"/>
              <w:bottom w:val="nil"/>
              <w:right w:val="nil"/>
            </w:tcBorders>
            <w:shd w:val="clear" w:color="auto" w:fill="auto"/>
            <w:noWrap/>
            <w:vAlign w:val="bottom"/>
            <w:hideMark/>
          </w:tcPr>
          <w:p w14:paraId="202E9385" w14:textId="77777777" w:rsidR="005A5BBE" w:rsidRPr="008E3ED6" w:rsidRDefault="005A5BBE" w:rsidP="00230BCE">
            <w:pPr>
              <w:spacing w:after="0"/>
              <w:jc w:val="right"/>
              <w:rPr>
                <w:rFonts w:cs="Arial CYR"/>
                <w:sz w:val="20"/>
              </w:rPr>
            </w:pPr>
          </w:p>
        </w:tc>
        <w:tc>
          <w:tcPr>
            <w:tcW w:w="4080" w:type="dxa"/>
            <w:tcBorders>
              <w:top w:val="nil"/>
              <w:left w:val="nil"/>
              <w:bottom w:val="nil"/>
              <w:right w:val="nil"/>
            </w:tcBorders>
            <w:shd w:val="clear" w:color="auto" w:fill="auto"/>
            <w:noWrap/>
            <w:vAlign w:val="center"/>
            <w:hideMark/>
          </w:tcPr>
          <w:p w14:paraId="35DE11C9" w14:textId="2957C8C4" w:rsidR="005A5BBE" w:rsidRPr="008E3ED6" w:rsidRDefault="005A5BBE" w:rsidP="00230BCE">
            <w:pPr>
              <w:spacing w:after="0"/>
              <w:rPr>
                <w:rFonts w:ascii="Arial" w:hAnsi="Arial" w:cs="Arial"/>
              </w:rPr>
            </w:pPr>
            <w:r w:rsidRPr="008E3ED6">
              <w:rPr>
                <w:rFonts w:ascii="Arial" w:hAnsi="Arial" w:cs="Arial"/>
              </w:rPr>
              <w:t>М</w:t>
            </w:r>
            <w:r w:rsidR="000C1428">
              <w:rPr>
                <w:rFonts w:ascii="Arial" w:hAnsi="Arial" w:cs="Arial"/>
              </w:rPr>
              <w:t>.</w:t>
            </w:r>
            <w:r w:rsidRPr="008E3ED6">
              <w:rPr>
                <w:rFonts w:ascii="Arial" w:hAnsi="Arial" w:cs="Arial"/>
              </w:rPr>
              <w:t>П</w:t>
            </w:r>
            <w:r w:rsidR="000C1428">
              <w:rPr>
                <w:rFonts w:ascii="Arial" w:hAnsi="Arial" w:cs="Arial"/>
              </w:rPr>
              <w:t>.</w:t>
            </w:r>
          </w:p>
        </w:tc>
      </w:tr>
    </w:tbl>
    <w:p w14:paraId="7408A663" w14:textId="55283E20" w:rsidR="00C47BF7" w:rsidRPr="00C47BF7" w:rsidRDefault="00C47BF7" w:rsidP="005A5BBE">
      <w:pPr>
        <w:pStyle w:val="a3"/>
        <w:keepNext/>
        <w:tabs>
          <w:tab w:val="left" w:pos="317"/>
          <w:tab w:val="left" w:pos="567"/>
          <w:tab w:val="left" w:pos="709"/>
        </w:tabs>
        <w:spacing w:before="240"/>
        <w:ind w:left="0"/>
        <w:jc w:val="both"/>
        <w:rPr>
          <w:rFonts w:ascii="Arial" w:eastAsia="Calibri" w:hAnsi="Arial" w:cs="Arial"/>
          <w:sz w:val="20"/>
          <w:szCs w:val="20"/>
          <w:u w:val="single"/>
        </w:rPr>
      </w:pPr>
    </w:p>
    <w:sectPr w:rsidR="00C47BF7" w:rsidRPr="00C47BF7" w:rsidSect="008D2CF9">
      <w:headerReference w:type="default" r:id="rId22"/>
      <w:footerReference w:type="default" r:id="rId23"/>
      <w:footerReference w:type="first" r:id="rId24"/>
      <w:pgSz w:w="11906" w:h="16838"/>
      <w:pgMar w:top="567" w:right="850" w:bottom="1134" w:left="1701" w:header="708" w:footer="708" w:gutter="0"/>
      <w:pgNumType w:start="9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EA0FDF" w14:textId="77777777" w:rsidR="00E70CA8" w:rsidRDefault="00E70CA8" w:rsidP="005C6DC9">
      <w:pPr>
        <w:spacing w:after="0" w:line="240" w:lineRule="auto"/>
      </w:pPr>
      <w:r>
        <w:separator/>
      </w:r>
    </w:p>
  </w:endnote>
  <w:endnote w:type="continuationSeparator" w:id="0">
    <w:p w14:paraId="39375D7C" w14:textId="77777777" w:rsidR="00E70CA8" w:rsidRDefault="00E70CA8" w:rsidP="005C6D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olo">
    <w:panose1 w:val="02000400000000000000"/>
    <w:charset w:val="00"/>
    <w:family w:val="auto"/>
    <w:pitch w:val="variable"/>
    <w:sig w:usb0="800000AF" w:usb1="0000205B" w:usb2="00000000" w:usb3="00000000" w:csb0="00000013"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DialectGeneva">
    <w:altName w:val="Times New Roman"/>
    <w:charset w:val="59"/>
    <w:family w:val="auto"/>
    <w:pitch w:val="variable"/>
    <w:sig w:usb0="01020000" w:usb1="00000000" w:usb2="00000000" w:usb3="00000000" w:csb0="00000004"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BA0B52" w14:textId="45B00481" w:rsidR="00166C5E" w:rsidRDefault="00166C5E">
    <w:pPr>
      <w:pStyle w:val="ad"/>
      <w:jc w:val="right"/>
    </w:pPr>
  </w:p>
  <w:p w14:paraId="005119A4" w14:textId="77777777" w:rsidR="00166C5E" w:rsidRDefault="00166C5E">
    <w:pPr>
      <w:pStyle w:val="a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E4D2E0" w14:textId="2836A8BD" w:rsidR="00A92C3F" w:rsidRDefault="00A92C3F">
    <w:pPr>
      <w:pStyle w:val="ad"/>
      <w:jc w:val="right"/>
    </w:pPr>
  </w:p>
  <w:p w14:paraId="2640DCD8" w14:textId="77777777" w:rsidR="00A92C3F" w:rsidRDefault="00A92C3F">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1168F3" w14:textId="77777777" w:rsidR="00E70CA8" w:rsidRDefault="00E70CA8" w:rsidP="005C6DC9">
      <w:pPr>
        <w:spacing w:after="0" w:line="240" w:lineRule="auto"/>
      </w:pPr>
      <w:r>
        <w:separator/>
      </w:r>
    </w:p>
  </w:footnote>
  <w:footnote w:type="continuationSeparator" w:id="0">
    <w:p w14:paraId="7C0BD1DF" w14:textId="77777777" w:rsidR="00E70CA8" w:rsidRDefault="00E70CA8" w:rsidP="005C6DC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2C3B7" w14:textId="78BFBDCA" w:rsidR="00166C5E" w:rsidRDefault="00166C5E" w:rsidP="00B9787F">
    <w:pPr>
      <w:pStyle w:val="ab"/>
      <w:jc w:val="both"/>
      <w:rPr>
        <w:rFonts w:ascii="Times New Roman" w:hAnsi="Times New Roman" w:cs="Times New Roman"/>
      </w:rPr>
    </w:pPr>
    <w:r>
      <w:rPr>
        <w:rFonts w:ascii="Times New Roman" w:hAnsi="Times New Roman" w:cs="Times New Roman"/>
        <w:vanish/>
      </w:rPr>
      <w:t>и</w:t>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r>
      <w:rPr>
        <w:rFonts w:ascii="Times New Roman" w:hAnsi="Times New Roman" w:cs="Times New Roman"/>
        <w:vanish/>
      </w:rPr>
      <w:pgNum/>
    </w:r>
  </w:p>
  <w:tbl>
    <w:tblPr>
      <w:tblW w:w="9918" w:type="dxa"/>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2050"/>
      <w:gridCol w:w="4925"/>
      <w:gridCol w:w="1384"/>
      <w:gridCol w:w="1559"/>
    </w:tblGrid>
    <w:tr w:rsidR="00166C5E" w14:paraId="559E3A62" w14:textId="77777777" w:rsidTr="00243B94">
      <w:trPr>
        <w:cantSplit/>
        <w:trHeight w:val="355"/>
        <w:jc w:val="center"/>
      </w:trPr>
      <w:tc>
        <w:tcPr>
          <w:tcW w:w="2050" w:type="dxa"/>
          <w:vMerge w:val="restart"/>
          <w:vAlign w:val="center"/>
        </w:tcPr>
        <w:p w14:paraId="1A400CE0" w14:textId="77777777" w:rsidR="00166C5E" w:rsidRDefault="00166C5E" w:rsidP="00CE77AE">
          <w:pPr>
            <w:pStyle w:val="31"/>
            <w:jc w:val="left"/>
            <w:rPr>
              <w:rFonts w:cs="Arial"/>
              <w:b w:val="0"/>
              <w:color w:val="808080"/>
              <w:szCs w:val="14"/>
            </w:rPr>
          </w:pPr>
          <w:r>
            <w:rPr>
              <w:noProof/>
              <w:sz w:val="2"/>
              <w:szCs w:val="2"/>
            </w:rPr>
            <w:drawing>
              <wp:inline distT="0" distB="0" distL="0" distR="0" wp14:anchorId="76EFBE48" wp14:editId="6663DA96">
                <wp:extent cx="825500" cy="542925"/>
                <wp:effectExtent l="0" t="0" r="0" b="0"/>
                <wp:docPr id="7" name="Рисунок 7"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Рисунок 15" descr="H:\РЕБРЕНДИНГ 2016\ЛОГОТИП\Архив\Снимок ЮНИПРО_2.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825963" cy="542925"/>
                        </a:xfrm>
                        <a:prstGeom prst="rect">
                          <a:avLst/>
                        </a:prstGeom>
                        <a:noFill/>
                        <a:ln>
                          <a:noFill/>
                        </a:ln>
                      </pic:spPr>
                    </pic:pic>
                  </a:graphicData>
                </a:graphic>
              </wp:inline>
            </w:drawing>
          </w:r>
        </w:p>
      </w:tc>
      <w:tc>
        <w:tcPr>
          <w:tcW w:w="4925" w:type="dxa"/>
          <w:vMerge w:val="restart"/>
          <w:vAlign w:val="center"/>
        </w:tcPr>
        <w:p w14:paraId="263A9ED4" w14:textId="1BA5C17D" w:rsidR="00166C5E" w:rsidRDefault="004D0B2B" w:rsidP="00CE77AE">
          <w:pPr>
            <w:pStyle w:val="31"/>
            <w:jc w:val="left"/>
            <w:rPr>
              <w:rFonts w:ascii="Arial" w:hAnsi="Arial" w:cs="Arial"/>
              <w:color w:val="808080"/>
              <w:sz w:val="18"/>
              <w:szCs w:val="18"/>
            </w:rPr>
          </w:pPr>
          <w:r>
            <w:rPr>
              <w:rFonts w:ascii="Arial" w:eastAsiaTheme="minorEastAsia" w:hAnsi="Arial" w:cs="Arial"/>
              <w:sz w:val="18"/>
              <w:szCs w:val="18"/>
            </w:rPr>
            <w:t>Стандарт</w:t>
          </w:r>
          <w:r w:rsidR="00166C5E">
            <w:rPr>
              <w:rFonts w:ascii="Arial" w:eastAsiaTheme="minorEastAsia" w:hAnsi="Arial" w:cs="Arial"/>
              <w:sz w:val="18"/>
              <w:szCs w:val="18"/>
            </w:rPr>
            <w:t xml:space="preserve"> о мерах безопасности при работе с асбестом и асбестсодержащими материалами на объектах ПАО «</w:t>
          </w:r>
          <w:proofErr w:type="spellStart"/>
          <w:r w:rsidR="00166C5E">
            <w:rPr>
              <w:rFonts w:ascii="Arial" w:eastAsiaTheme="minorEastAsia" w:hAnsi="Arial" w:cs="Arial"/>
              <w:sz w:val="18"/>
              <w:szCs w:val="18"/>
            </w:rPr>
            <w:t>Юнипро</w:t>
          </w:r>
          <w:proofErr w:type="spellEnd"/>
          <w:r w:rsidR="00166C5E">
            <w:rPr>
              <w:rFonts w:ascii="Arial" w:eastAsiaTheme="minorEastAsia" w:hAnsi="Arial" w:cs="Arial"/>
              <w:sz w:val="18"/>
              <w:szCs w:val="18"/>
            </w:rPr>
            <w:t>»</w:t>
          </w:r>
        </w:p>
      </w:tc>
      <w:tc>
        <w:tcPr>
          <w:tcW w:w="1384" w:type="dxa"/>
          <w:shd w:val="clear" w:color="auto" w:fill="auto"/>
          <w:vAlign w:val="center"/>
        </w:tcPr>
        <w:p w14:paraId="31EC005C" w14:textId="77777777" w:rsidR="00166C5E" w:rsidRDefault="00166C5E" w:rsidP="00CE77AE">
          <w:pPr>
            <w:pStyle w:val="21"/>
            <w:ind w:left="297"/>
            <w:rPr>
              <w:rFonts w:ascii="Arial" w:hAnsi="Arial" w:cs="Arial"/>
              <w:b w:val="0"/>
              <w:color w:val="808080"/>
              <w:sz w:val="18"/>
              <w:szCs w:val="18"/>
            </w:rPr>
          </w:pPr>
          <w:r>
            <w:rPr>
              <w:rFonts w:ascii="Arial" w:hAnsi="Arial" w:cs="Arial"/>
              <w:b w:val="0"/>
              <w:color w:val="808080"/>
              <w:sz w:val="18"/>
              <w:szCs w:val="18"/>
            </w:rPr>
            <w:t>СТО №</w:t>
          </w:r>
        </w:p>
      </w:tc>
      <w:tc>
        <w:tcPr>
          <w:tcW w:w="1559" w:type="dxa"/>
          <w:shd w:val="clear" w:color="auto" w:fill="auto"/>
          <w:vAlign w:val="center"/>
        </w:tcPr>
        <w:p w14:paraId="45D69EFD" w14:textId="650F3642" w:rsidR="00166C5E" w:rsidRDefault="006927BC" w:rsidP="00F87957">
          <w:pPr>
            <w:pStyle w:val="31"/>
            <w:rPr>
              <w:rFonts w:ascii="Arial" w:hAnsi="Arial" w:cs="Arial"/>
              <w:color w:val="808080"/>
              <w:sz w:val="18"/>
              <w:szCs w:val="18"/>
            </w:rPr>
          </w:pPr>
          <w:proofErr w:type="spellStart"/>
          <w:r>
            <w:rPr>
              <w:rFonts w:ascii="Arial" w:hAnsi="Arial" w:cs="Arial"/>
              <w:bCs/>
              <w:szCs w:val="40"/>
            </w:rPr>
            <w:t>ОТиБП</w:t>
          </w:r>
          <w:proofErr w:type="spellEnd"/>
          <w:r>
            <w:rPr>
              <w:rFonts w:ascii="Arial" w:hAnsi="Arial" w:cs="Arial"/>
              <w:bCs/>
              <w:szCs w:val="40"/>
            </w:rPr>
            <w:t xml:space="preserve"> – С.20</w:t>
          </w:r>
          <w:r w:rsidR="00166C5E">
            <w:rPr>
              <w:rFonts w:ascii="Arial" w:hAnsi="Arial" w:cs="Arial"/>
              <w:bCs/>
              <w:szCs w:val="40"/>
            </w:rPr>
            <w:t xml:space="preserve"> </w:t>
          </w:r>
        </w:p>
      </w:tc>
    </w:tr>
    <w:tr w:rsidR="00166C5E" w14:paraId="309FA0FC" w14:textId="77777777" w:rsidTr="00243B94">
      <w:trPr>
        <w:cantSplit/>
        <w:trHeight w:val="387"/>
        <w:jc w:val="center"/>
      </w:trPr>
      <w:tc>
        <w:tcPr>
          <w:tcW w:w="2050" w:type="dxa"/>
          <w:vMerge/>
          <w:vAlign w:val="center"/>
        </w:tcPr>
        <w:p w14:paraId="32329FB6" w14:textId="77777777" w:rsidR="00166C5E" w:rsidRDefault="00166C5E" w:rsidP="00CE77AE">
          <w:pPr>
            <w:pStyle w:val="31"/>
            <w:rPr>
              <w:rFonts w:cs="Arial"/>
              <w:color w:val="808080"/>
              <w:szCs w:val="14"/>
            </w:rPr>
          </w:pPr>
        </w:p>
      </w:tc>
      <w:tc>
        <w:tcPr>
          <w:tcW w:w="4925" w:type="dxa"/>
          <w:vMerge/>
          <w:vAlign w:val="center"/>
        </w:tcPr>
        <w:p w14:paraId="5B25E85A" w14:textId="77777777" w:rsidR="00166C5E" w:rsidRDefault="00166C5E" w:rsidP="00CE77AE">
          <w:pPr>
            <w:pStyle w:val="31"/>
            <w:rPr>
              <w:rFonts w:ascii="Arial" w:hAnsi="Arial" w:cs="Arial"/>
              <w:color w:val="808080"/>
              <w:sz w:val="18"/>
              <w:szCs w:val="18"/>
            </w:rPr>
          </w:pPr>
        </w:p>
      </w:tc>
      <w:tc>
        <w:tcPr>
          <w:tcW w:w="1384" w:type="dxa"/>
          <w:vAlign w:val="center"/>
        </w:tcPr>
        <w:p w14:paraId="584F995D" w14:textId="77777777" w:rsidR="00166C5E" w:rsidRDefault="00166C5E" w:rsidP="00CE77AE">
          <w:pPr>
            <w:pStyle w:val="21"/>
            <w:tabs>
              <w:tab w:val="left" w:pos="284"/>
            </w:tabs>
            <w:rPr>
              <w:rFonts w:ascii="Arial" w:hAnsi="Arial" w:cs="Arial"/>
              <w:b w:val="0"/>
              <w:color w:val="808080"/>
              <w:sz w:val="18"/>
              <w:szCs w:val="18"/>
            </w:rPr>
          </w:pPr>
          <w:r>
            <w:rPr>
              <w:rFonts w:ascii="Arial" w:hAnsi="Arial" w:cs="Arial"/>
              <w:b w:val="0"/>
              <w:color w:val="808080"/>
              <w:sz w:val="18"/>
              <w:szCs w:val="18"/>
            </w:rPr>
            <w:t>Версия №</w:t>
          </w:r>
        </w:p>
      </w:tc>
      <w:tc>
        <w:tcPr>
          <w:tcW w:w="1559" w:type="dxa"/>
          <w:vAlign w:val="center"/>
        </w:tcPr>
        <w:p w14:paraId="00BB685E" w14:textId="30577849" w:rsidR="00166C5E" w:rsidRDefault="00166C5E" w:rsidP="00CE77AE">
          <w:pPr>
            <w:pStyle w:val="31"/>
            <w:rPr>
              <w:rFonts w:ascii="Arial" w:hAnsi="Arial" w:cs="Arial"/>
              <w:color w:val="808080"/>
              <w:sz w:val="18"/>
              <w:szCs w:val="18"/>
            </w:rPr>
          </w:pPr>
          <w:r>
            <w:rPr>
              <w:rFonts w:ascii="Arial" w:hAnsi="Arial" w:cs="Arial"/>
              <w:color w:val="808080"/>
              <w:sz w:val="18"/>
              <w:szCs w:val="18"/>
            </w:rPr>
            <w:t>3.0.</w:t>
          </w:r>
        </w:p>
      </w:tc>
    </w:tr>
  </w:tbl>
  <w:p w14:paraId="2484EB35" w14:textId="77777777" w:rsidR="00166C5E" w:rsidRPr="00B9787F" w:rsidRDefault="00166C5E" w:rsidP="00876B1B">
    <w:pPr>
      <w:pStyle w:val="ab"/>
      <w:jc w:val="both"/>
      <w:rPr>
        <w:rFonts w:ascii="Times New Roman" w:hAnsi="Times New Roman" w:cs="Times New Roma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8C4C39"/>
    <w:multiLevelType w:val="hybridMultilevel"/>
    <w:tmpl w:val="E00601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38D6957"/>
    <w:multiLevelType w:val="multilevel"/>
    <w:tmpl w:val="5EA080C6"/>
    <w:lvl w:ilvl="0">
      <w:start w:val="6"/>
      <w:numFmt w:val="decimal"/>
      <w:lvlText w:val="%1."/>
      <w:lvlJc w:val="left"/>
      <w:pPr>
        <w:ind w:left="360" w:hanging="360"/>
      </w:pPr>
      <w:rPr>
        <w:rFonts w:eastAsiaTheme="minorHAnsi" w:hint="default"/>
      </w:rPr>
    </w:lvl>
    <w:lvl w:ilvl="1">
      <w:start w:val="1"/>
      <w:numFmt w:val="decimal"/>
      <w:lvlText w:val="%1.%2."/>
      <w:lvlJc w:val="left"/>
      <w:pPr>
        <w:ind w:left="720" w:hanging="360"/>
      </w:pPr>
      <w:rPr>
        <w:rFonts w:eastAsiaTheme="minorHAnsi" w:hint="default"/>
        <w:b w:val="0"/>
      </w:rPr>
    </w:lvl>
    <w:lvl w:ilvl="2">
      <w:start w:val="1"/>
      <w:numFmt w:val="decimal"/>
      <w:lvlText w:val="%1.%2.%3."/>
      <w:lvlJc w:val="left"/>
      <w:pPr>
        <w:ind w:left="1440" w:hanging="720"/>
      </w:pPr>
      <w:rPr>
        <w:rFonts w:eastAsiaTheme="minorHAnsi" w:hint="default"/>
      </w:rPr>
    </w:lvl>
    <w:lvl w:ilvl="3">
      <w:start w:val="1"/>
      <w:numFmt w:val="decimal"/>
      <w:lvlText w:val="%1.%2.%3.%4."/>
      <w:lvlJc w:val="left"/>
      <w:pPr>
        <w:ind w:left="1800" w:hanging="720"/>
      </w:pPr>
      <w:rPr>
        <w:rFonts w:eastAsiaTheme="minorHAnsi" w:hint="default"/>
      </w:rPr>
    </w:lvl>
    <w:lvl w:ilvl="4">
      <w:start w:val="1"/>
      <w:numFmt w:val="decimal"/>
      <w:lvlText w:val="%1.%2.%3.%4.%5."/>
      <w:lvlJc w:val="left"/>
      <w:pPr>
        <w:ind w:left="2520" w:hanging="1080"/>
      </w:pPr>
      <w:rPr>
        <w:rFonts w:eastAsiaTheme="minorHAnsi" w:hint="default"/>
      </w:rPr>
    </w:lvl>
    <w:lvl w:ilvl="5">
      <w:start w:val="1"/>
      <w:numFmt w:val="decimal"/>
      <w:lvlText w:val="%1.%2.%3.%4.%5.%6."/>
      <w:lvlJc w:val="left"/>
      <w:pPr>
        <w:ind w:left="2880" w:hanging="1080"/>
      </w:pPr>
      <w:rPr>
        <w:rFonts w:eastAsiaTheme="minorHAnsi" w:hint="default"/>
      </w:rPr>
    </w:lvl>
    <w:lvl w:ilvl="6">
      <w:start w:val="1"/>
      <w:numFmt w:val="decimal"/>
      <w:lvlText w:val="%1.%2.%3.%4.%5.%6.%7."/>
      <w:lvlJc w:val="left"/>
      <w:pPr>
        <w:ind w:left="3600" w:hanging="1440"/>
      </w:pPr>
      <w:rPr>
        <w:rFonts w:eastAsiaTheme="minorHAnsi" w:hint="default"/>
      </w:rPr>
    </w:lvl>
    <w:lvl w:ilvl="7">
      <w:start w:val="1"/>
      <w:numFmt w:val="decimal"/>
      <w:lvlText w:val="%1.%2.%3.%4.%5.%6.%7.%8."/>
      <w:lvlJc w:val="left"/>
      <w:pPr>
        <w:ind w:left="3960" w:hanging="1440"/>
      </w:pPr>
      <w:rPr>
        <w:rFonts w:eastAsiaTheme="minorHAnsi" w:hint="default"/>
      </w:rPr>
    </w:lvl>
    <w:lvl w:ilvl="8">
      <w:start w:val="1"/>
      <w:numFmt w:val="decimal"/>
      <w:lvlText w:val="%1.%2.%3.%4.%5.%6.%7.%8.%9."/>
      <w:lvlJc w:val="left"/>
      <w:pPr>
        <w:ind w:left="4680" w:hanging="1800"/>
      </w:pPr>
      <w:rPr>
        <w:rFonts w:eastAsiaTheme="minorHAnsi" w:hint="default"/>
      </w:rPr>
    </w:lvl>
  </w:abstractNum>
  <w:abstractNum w:abstractNumId="2" w15:restartNumberingAfterBreak="0">
    <w:nsid w:val="077A7912"/>
    <w:multiLevelType w:val="hybridMultilevel"/>
    <w:tmpl w:val="D502658A"/>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3" w15:restartNumberingAfterBreak="0">
    <w:nsid w:val="07DC3509"/>
    <w:multiLevelType w:val="hybridMultilevel"/>
    <w:tmpl w:val="5C908E9A"/>
    <w:lvl w:ilvl="0" w:tplc="15B65FFE">
      <w:start w:val="1"/>
      <w:numFmt w:val="decimal"/>
      <w:lvlText w:val="%1."/>
      <w:lvlJc w:val="left"/>
      <w:pPr>
        <w:ind w:left="360" w:hanging="360"/>
      </w:pPr>
      <w:rPr>
        <w:rFonts w:hint="default"/>
        <w:b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B0C87"/>
    <w:multiLevelType w:val="multilevel"/>
    <w:tmpl w:val="CF64A7F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20DA07A8"/>
    <w:multiLevelType w:val="multilevel"/>
    <w:tmpl w:val="E3C0C2CA"/>
    <w:lvl w:ilvl="0">
      <w:start w:val="2"/>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6" w15:restartNumberingAfterBreak="0">
    <w:nsid w:val="23913014"/>
    <w:multiLevelType w:val="hybridMultilevel"/>
    <w:tmpl w:val="4EAA5FFA"/>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46F6F0A"/>
    <w:multiLevelType w:val="multilevel"/>
    <w:tmpl w:val="2A02E9F2"/>
    <w:lvl w:ilvl="0">
      <w:start w:val="1"/>
      <w:numFmt w:val="decimal"/>
      <w:lvlText w:val="%1."/>
      <w:lvlJc w:val="left"/>
      <w:pPr>
        <w:ind w:left="720" w:hanging="360"/>
      </w:pPr>
      <w:rPr>
        <w:rFonts w:eastAsiaTheme="minorHAnsi" w:cstheme="minorBidi" w:hint="default"/>
        <w:b w:val="0"/>
      </w:rPr>
    </w:lvl>
    <w:lvl w:ilvl="1">
      <w:start w:val="1"/>
      <w:numFmt w:val="decimal"/>
      <w:isLgl/>
      <w:lvlText w:val="%1.%2."/>
      <w:lvlJc w:val="left"/>
      <w:pPr>
        <w:ind w:left="1080" w:hanging="720"/>
      </w:pPr>
      <w:rPr>
        <w:rFonts w:eastAsia="Calibri" w:cs="Polo" w:hint="default"/>
      </w:rPr>
    </w:lvl>
    <w:lvl w:ilvl="2">
      <w:start w:val="1"/>
      <w:numFmt w:val="decimal"/>
      <w:isLgl/>
      <w:lvlText w:val="%1.%2.%3."/>
      <w:lvlJc w:val="left"/>
      <w:pPr>
        <w:ind w:left="1440" w:hanging="1080"/>
      </w:pPr>
      <w:rPr>
        <w:rFonts w:eastAsia="Calibri" w:cs="Polo" w:hint="default"/>
      </w:rPr>
    </w:lvl>
    <w:lvl w:ilvl="3">
      <w:start w:val="1"/>
      <w:numFmt w:val="decimal"/>
      <w:isLgl/>
      <w:lvlText w:val="%1.%2.%3.%4."/>
      <w:lvlJc w:val="left"/>
      <w:pPr>
        <w:ind w:left="1440" w:hanging="1080"/>
      </w:pPr>
      <w:rPr>
        <w:rFonts w:eastAsia="Calibri" w:cs="Polo" w:hint="default"/>
      </w:rPr>
    </w:lvl>
    <w:lvl w:ilvl="4">
      <w:start w:val="1"/>
      <w:numFmt w:val="decimal"/>
      <w:isLgl/>
      <w:lvlText w:val="%1.%2.%3.%4.%5."/>
      <w:lvlJc w:val="left"/>
      <w:pPr>
        <w:ind w:left="1800" w:hanging="1440"/>
      </w:pPr>
      <w:rPr>
        <w:rFonts w:eastAsia="Calibri" w:cs="Polo" w:hint="default"/>
      </w:rPr>
    </w:lvl>
    <w:lvl w:ilvl="5">
      <w:start w:val="1"/>
      <w:numFmt w:val="decimal"/>
      <w:isLgl/>
      <w:lvlText w:val="%1.%2.%3.%4.%5.%6."/>
      <w:lvlJc w:val="left"/>
      <w:pPr>
        <w:ind w:left="2160" w:hanging="1800"/>
      </w:pPr>
      <w:rPr>
        <w:rFonts w:eastAsia="Calibri" w:cs="Polo" w:hint="default"/>
      </w:rPr>
    </w:lvl>
    <w:lvl w:ilvl="6">
      <w:start w:val="1"/>
      <w:numFmt w:val="decimal"/>
      <w:isLgl/>
      <w:lvlText w:val="%1.%2.%3.%4.%5.%6.%7."/>
      <w:lvlJc w:val="left"/>
      <w:pPr>
        <w:ind w:left="2520" w:hanging="2160"/>
      </w:pPr>
      <w:rPr>
        <w:rFonts w:eastAsia="Calibri" w:cs="Polo" w:hint="default"/>
      </w:rPr>
    </w:lvl>
    <w:lvl w:ilvl="7">
      <w:start w:val="1"/>
      <w:numFmt w:val="decimal"/>
      <w:isLgl/>
      <w:lvlText w:val="%1.%2.%3.%4.%5.%6.%7.%8."/>
      <w:lvlJc w:val="left"/>
      <w:pPr>
        <w:ind w:left="2520" w:hanging="2160"/>
      </w:pPr>
      <w:rPr>
        <w:rFonts w:eastAsia="Calibri" w:cs="Polo" w:hint="default"/>
      </w:rPr>
    </w:lvl>
    <w:lvl w:ilvl="8">
      <w:start w:val="1"/>
      <w:numFmt w:val="decimal"/>
      <w:isLgl/>
      <w:lvlText w:val="%1.%2.%3.%4.%5.%6.%7.%8.%9."/>
      <w:lvlJc w:val="left"/>
      <w:pPr>
        <w:ind w:left="2880" w:hanging="2520"/>
      </w:pPr>
      <w:rPr>
        <w:rFonts w:eastAsia="Calibri" w:cs="Polo" w:hint="default"/>
      </w:rPr>
    </w:lvl>
  </w:abstractNum>
  <w:abstractNum w:abstractNumId="8" w15:restartNumberingAfterBreak="0">
    <w:nsid w:val="2673503D"/>
    <w:multiLevelType w:val="hybridMultilevel"/>
    <w:tmpl w:val="DC30D8D2"/>
    <w:lvl w:ilvl="0" w:tplc="04190001">
      <w:start w:val="1"/>
      <w:numFmt w:val="bullet"/>
      <w:lvlText w:val=""/>
      <w:lvlJc w:val="left"/>
      <w:pPr>
        <w:ind w:left="2220" w:hanging="360"/>
      </w:pPr>
      <w:rPr>
        <w:rFonts w:ascii="Symbol" w:hAnsi="Symbol" w:hint="default"/>
      </w:rPr>
    </w:lvl>
    <w:lvl w:ilvl="1" w:tplc="04190003" w:tentative="1">
      <w:start w:val="1"/>
      <w:numFmt w:val="bullet"/>
      <w:lvlText w:val="o"/>
      <w:lvlJc w:val="left"/>
      <w:pPr>
        <w:ind w:left="2940" w:hanging="360"/>
      </w:pPr>
      <w:rPr>
        <w:rFonts w:ascii="Courier New" w:hAnsi="Courier New" w:cs="Courier New" w:hint="default"/>
      </w:rPr>
    </w:lvl>
    <w:lvl w:ilvl="2" w:tplc="04190005" w:tentative="1">
      <w:start w:val="1"/>
      <w:numFmt w:val="bullet"/>
      <w:lvlText w:val=""/>
      <w:lvlJc w:val="left"/>
      <w:pPr>
        <w:ind w:left="3660" w:hanging="360"/>
      </w:pPr>
      <w:rPr>
        <w:rFonts w:ascii="Wingdings" w:hAnsi="Wingdings" w:hint="default"/>
      </w:rPr>
    </w:lvl>
    <w:lvl w:ilvl="3" w:tplc="04190001" w:tentative="1">
      <w:start w:val="1"/>
      <w:numFmt w:val="bullet"/>
      <w:lvlText w:val=""/>
      <w:lvlJc w:val="left"/>
      <w:pPr>
        <w:ind w:left="4380" w:hanging="360"/>
      </w:pPr>
      <w:rPr>
        <w:rFonts w:ascii="Symbol" w:hAnsi="Symbol" w:hint="default"/>
      </w:rPr>
    </w:lvl>
    <w:lvl w:ilvl="4" w:tplc="04190003" w:tentative="1">
      <w:start w:val="1"/>
      <w:numFmt w:val="bullet"/>
      <w:lvlText w:val="o"/>
      <w:lvlJc w:val="left"/>
      <w:pPr>
        <w:ind w:left="5100" w:hanging="360"/>
      </w:pPr>
      <w:rPr>
        <w:rFonts w:ascii="Courier New" w:hAnsi="Courier New" w:cs="Courier New" w:hint="default"/>
      </w:rPr>
    </w:lvl>
    <w:lvl w:ilvl="5" w:tplc="04190005" w:tentative="1">
      <w:start w:val="1"/>
      <w:numFmt w:val="bullet"/>
      <w:lvlText w:val=""/>
      <w:lvlJc w:val="left"/>
      <w:pPr>
        <w:ind w:left="5820" w:hanging="360"/>
      </w:pPr>
      <w:rPr>
        <w:rFonts w:ascii="Wingdings" w:hAnsi="Wingdings" w:hint="default"/>
      </w:rPr>
    </w:lvl>
    <w:lvl w:ilvl="6" w:tplc="04190001" w:tentative="1">
      <w:start w:val="1"/>
      <w:numFmt w:val="bullet"/>
      <w:lvlText w:val=""/>
      <w:lvlJc w:val="left"/>
      <w:pPr>
        <w:ind w:left="6540" w:hanging="360"/>
      </w:pPr>
      <w:rPr>
        <w:rFonts w:ascii="Symbol" w:hAnsi="Symbol" w:hint="default"/>
      </w:rPr>
    </w:lvl>
    <w:lvl w:ilvl="7" w:tplc="04190003" w:tentative="1">
      <w:start w:val="1"/>
      <w:numFmt w:val="bullet"/>
      <w:lvlText w:val="o"/>
      <w:lvlJc w:val="left"/>
      <w:pPr>
        <w:ind w:left="7260" w:hanging="360"/>
      </w:pPr>
      <w:rPr>
        <w:rFonts w:ascii="Courier New" w:hAnsi="Courier New" w:cs="Courier New" w:hint="default"/>
      </w:rPr>
    </w:lvl>
    <w:lvl w:ilvl="8" w:tplc="04190005" w:tentative="1">
      <w:start w:val="1"/>
      <w:numFmt w:val="bullet"/>
      <w:lvlText w:val=""/>
      <w:lvlJc w:val="left"/>
      <w:pPr>
        <w:ind w:left="7980" w:hanging="360"/>
      </w:pPr>
      <w:rPr>
        <w:rFonts w:ascii="Wingdings" w:hAnsi="Wingdings" w:hint="default"/>
      </w:rPr>
    </w:lvl>
  </w:abstractNum>
  <w:abstractNum w:abstractNumId="9" w15:restartNumberingAfterBreak="0">
    <w:nsid w:val="275F25B5"/>
    <w:multiLevelType w:val="multilevel"/>
    <w:tmpl w:val="AF9ECB20"/>
    <w:lvl w:ilvl="0">
      <w:start w:val="1"/>
      <w:numFmt w:val="decimal"/>
      <w:lvlText w:val="%1."/>
      <w:lvlJc w:val="left"/>
      <w:pPr>
        <w:ind w:left="450" w:hanging="450"/>
      </w:pPr>
      <w:rPr>
        <w:rFonts w:eastAsiaTheme="minorHAnsi" w:cstheme="minorBidi" w:hint="default"/>
      </w:rPr>
    </w:lvl>
    <w:lvl w:ilvl="1">
      <w:start w:val="1"/>
      <w:numFmt w:val="decimal"/>
      <w:lvlText w:val="%1.%2."/>
      <w:lvlJc w:val="left"/>
      <w:pPr>
        <w:ind w:left="720" w:hanging="720"/>
      </w:pPr>
      <w:rPr>
        <w:rFonts w:eastAsiaTheme="minorHAnsi" w:cstheme="minorBidi" w:hint="default"/>
      </w:rPr>
    </w:lvl>
    <w:lvl w:ilvl="2">
      <w:start w:val="1"/>
      <w:numFmt w:val="decimal"/>
      <w:lvlText w:val="%1.%2.%3."/>
      <w:lvlJc w:val="left"/>
      <w:pPr>
        <w:ind w:left="1080" w:hanging="1080"/>
      </w:pPr>
      <w:rPr>
        <w:rFonts w:eastAsiaTheme="minorHAnsi" w:cstheme="minorBidi" w:hint="default"/>
      </w:rPr>
    </w:lvl>
    <w:lvl w:ilvl="3">
      <w:start w:val="1"/>
      <w:numFmt w:val="decimal"/>
      <w:lvlText w:val="%1.%2.%3.%4."/>
      <w:lvlJc w:val="left"/>
      <w:pPr>
        <w:ind w:left="1080" w:hanging="1080"/>
      </w:pPr>
      <w:rPr>
        <w:rFonts w:eastAsiaTheme="minorHAnsi" w:cstheme="minorBidi" w:hint="default"/>
      </w:rPr>
    </w:lvl>
    <w:lvl w:ilvl="4">
      <w:start w:val="1"/>
      <w:numFmt w:val="decimal"/>
      <w:lvlText w:val="%1.%2.%3.%4.%5."/>
      <w:lvlJc w:val="left"/>
      <w:pPr>
        <w:ind w:left="1440" w:hanging="1440"/>
      </w:pPr>
      <w:rPr>
        <w:rFonts w:eastAsiaTheme="minorHAnsi" w:cstheme="minorBidi" w:hint="default"/>
      </w:rPr>
    </w:lvl>
    <w:lvl w:ilvl="5">
      <w:start w:val="1"/>
      <w:numFmt w:val="decimal"/>
      <w:lvlText w:val="%1.%2.%3.%4.%5.%6."/>
      <w:lvlJc w:val="left"/>
      <w:pPr>
        <w:ind w:left="1800" w:hanging="1800"/>
      </w:pPr>
      <w:rPr>
        <w:rFonts w:eastAsiaTheme="minorHAnsi" w:cstheme="minorBidi" w:hint="default"/>
      </w:rPr>
    </w:lvl>
    <w:lvl w:ilvl="6">
      <w:start w:val="1"/>
      <w:numFmt w:val="decimal"/>
      <w:lvlText w:val="%1.%2.%3.%4.%5.%6.%7."/>
      <w:lvlJc w:val="left"/>
      <w:pPr>
        <w:ind w:left="2160" w:hanging="2160"/>
      </w:pPr>
      <w:rPr>
        <w:rFonts w:eastAsiaTheme="minorHAnsi" w:cstheme="minorBidi" w:hint="default"/>
      </w:rPr>
    </w:lvl>
    <w:lvl w:ilvl="7">
      <w:start w:val="1"/>
      <w:numFmt w:val="decimal"/>
      <w:lvlText w:val="%1.%2.%3.%4.%5.%6.%7.%8."/>
      <w:lvlJc w:val="left"/>
      <w:pPr>
        <w:ind w:left="2160" w:hanging="2160"/>
      </w:pPr>
      <w:rPr>
        <w:rFonts w:eastAsiaTheme="minorHAnsi" w:cstheme="minorBidi" w:hint="default"/>
      </w:rPr>
    </w:lvl>
    <w:lvl w:ilvl="8">
      <w:start w:val="1"/>
      <w:numFmt w:val="decimal"/>
      <w:lvlText w:val="%1.%2.%3.%4.%5.%6.%7.%8.%9."/>
      <w:lvlJc w:val="left"/>
      <w:pPr>
        <w:ind w:left="2520" w:hanging="2520"/>
      </w:pPr>
      <w:rPr>
        <w:rFonts w:eastAsiaTheme="minorHAnsi" w:cstheme="minorBidi" w:hint="default"/>
      </w:rPr>
    </w:lvl>
  </w:abstractNum>
  <w:abstractNum w:abstractNumId="10" w15:restartNumberingAfterBreak="0">
    <w:nsid w:val="2D500A33"/>
    <w:multiLevelType w:val="multilevel"/>
    <w:tmpl w:val="0826D71A"/>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1" w15:restartNumberingAfterBreak="0">
    <w:nsid w:val="35BE77EF"/>
    <w:multiLevelType w:val="multilevel"/>
    <w:tmpl w:val="A75A92BA"/>
    <w:lvl w:ilvl="0">
      <w:start w:val="16"/>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2" w15:restartNumberingAfterBreak="0">
    <w:nsid w:val="364C4E7A"/>
    <w:multiLevelType w:val="hybridMultilevel"/>
    <w:tmpl w:val="278A5E1A"/>
    <w:lvl w:ilvl="0" w:tplc="DF38218A">
      <w:start w:val="7"/>
      <w:numFmt w:val="decimal"/>
      <w:lvlText w:val="%1."/>
      <w:lvlJc w:val="left"/>
      <w:pPr>
        <w:ind w:left="720" w:hanging="360"/>
      </w:pPr>
      <w:rPr>
        <w:rFonts w:eastAsiaTheme="minorHAnsi"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B02741D"/>
    <w:multiLevelType w:val="multilevel"/>
    <w:tmpl w:val="AA18E6F4"/>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E297BD0"/>
    <w:multiLevelType w:val="multilevel"/>
    <w:tmpl w:val="3E8E47CE"/>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2A9219D"/>
    <w:multiLevelType w:val="multilevel"/>
    <w:tmpl w:val="6F488DF2"/>
    <w:lvl w:ilvl="0">
      <w:start w:val="1"/>
      <w:numFmt w:val="decimal"/>
      <w:lvlText w:val="%1."/>
      <w:lvlJc w:val="left"/>
      <w:pPr>
        <w:ind w:left="1080" w:hanging="360"/>
      </w:pPr>
      <w:rPr>
        <w:rFonts w:ascii="Times New Roman" w:eastAsia="Times New Roman" w:hAnsi="Times New Roman" w:cs="Times New Roman"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45440E6A"/>
    <w:multiLevelType w:val="multilevel"/>
    <w:tmpl w:val="4FEA1A1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eastAsiaTheme="minorEastAsia" w:hint="default"/>
      </w:rPr>
    </w:lvl>
    <w:lvl w:ilvl="2">
      <w:start w:val="1"/>
      <w:numFmt w:val="decimal"/>
      <w:isLgl/>
      <w:lvlText w:val="%1.%2.%3."/>
      <w:lvlJc w:val="left"/>
      <w:pPr>
        <w:ind w:left="1080" w:hanging="1080"/>
      </w:pPr>
      <w:rPr>
        <w:rFonts w:eastAsiaTheme="minorEastAsia" w:hint="default"/>
      </w:rPr>
    </w:lvl>
    <w:lvl w:ilvl="3">
      <w:start w:val="1"/>
      <w:numFmt w:val="decimal"/>
      <w:isLgl/>
      <w:lvlText w:val="%1.%2.%3.%4."/>
      <w:lvlJc w:val="left"/>
      <w:pPr>
        <w:ind w:left="1080" w:hanging="1080"/>
      </w:pPr>
      <w:rPr>
        <w:rFonts w:eastAsiaTheme="minorEastAsia" w:hint="default"/>
      </w:rPr>
    </w:lvl>
    <w:lvl w:ilvl="4">
      <w:start w:val="1"/>
      <w:numFmt w:val="decimal"/>
      <w:isLgl/>
      <w:lvlText w:val="%1.%2.%3.%4.%5."/>
      <w:lvlJc w:val="left"/>
      <w:pPr>
        <w:ind w:left="1440" w:hanging="1440"/>
      </w:pPr>
      <w:rPr>
        <w:rFonts w:eastAsiaTheme="minorEastAsia" w:hint="default"/>
      </w:rPr>
    </w:lvl>
    <w:lvl w:ilvl="5">
      <w:start w:val="1"/>
      <w:numFmt w:val="decimal"/>
      <w:isLgl/>
      <w:lvlText w:val="%1.%2.%3.%4.%5.%6."/>
      <w:lvlJc w:val="left"/>
      <w:pPr>
        <w:ind w:left="1800" w:hanging="1800"/>
      </w:pPr>
      <w:rPr>
        <w:rFonts w:eastAsiaTheme="minorEastAsia" w:hint="default"/>
      </w:rPr>
    </w:lvl>
    <w:lvl w:ilvl="6">
      <w:start w:val="1"/>
      <w:numFmt w:val="decimal"/>
      <w:isLgl/>
      <w:lvlText w:val="%1.%2.%3.%4.%5.%6.%7."/>
      <w:lvlJc w:val="left"/>
      <w:pPr>
        <w:ind w:left="2160" w:hanging="2160"/>
      </w:pPr>
      <w:rPr>
        <w:rFonts w:eastAsiaTheme="minorEastAsia" w:hint="default"/>
      </w:rPr>
    </w:lvl>
    <w:lvl w:ilvl="7">
      <w:start w:val="1"/>
      <w:numFmt w:val="decimal"/>
      <w:isLgl/>
      <w:lvlText w:val="%1.%2.%3.%4.%5.%6.%7.%8."/>
      <w:lvlJc w:val="left"/>
      <w:pPr>
        <w:ind w:left="2160" w:hanging="2160"/>
      </w:pPr>
      <w:rPr>
        <w:rFonts w:eastAsiaTheme="minorEastAsia" w:hint="default"/>
      </w:rPr>
    </w:lvl>
    <w:lvl w:ilvl="8">
      <w:start w:val="1"/>
      <w:numFmt w:val="decimal"/>
      <w:isLgl/>
      <w:lvlText w:val="%1.%2.%3.%4.%5.%6.%7.%8.%9."/>
      <w:lvlJc w:val="left"/>
      <w:pPr>
        <w:ind w:left="2520" w:hanging="2520"/>
      </w:pPr>
      <w:rPr>
        <w:rFonts w:eastAsiaTheme="minorEastAsia" w:hint="default"/>
      </w:rPr>
    </w:lvl>
  </w:abstractNum>
  <w:abstractNum w:abstractNumId="17" w15:restartNumberingAfterBreak="0">
    <w:nsid w:val="45AC2B4E"/>
    <w:multiLevelType w:val="hybridMultilevel"/>
    <w:tmpl w:val="1F0EA95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8" w15:restartNumberingAfterBreak="0">
    <w:nsid w:val="47C87CEF"/>
    <w:multiLevelType w:val="hybridMultilevel"/>
    <w:tmpl w:val="265C07CA"/>
    <w:lvl w:ilvl="0" w:tplc="4F56FC5A">
      <w:start w:val="1"/>
      <w:numFmt w:val="decimal"/>
      <w:lvlText w:val="%1."/>
      <w:lvlJc w:val="left"/>
      <w:pPr>
        <w:ind w:left="720" w:hanging="360"/>
      </w:pPr>
      <w:rPr>
        <w:rFonts w:hint="default"/>
        <w:lang w:val="ru-RU"/>
      </w:rPr>
    </w:lvl>
    <w:lvl w:ilvl="1" w:tplc="08090019">
      <w:start w:val="1"/>
      <w:numFmt w:val="lowerLetter"/>
      <w:lvlText w:val="%2."/>
      <w:lvlJc w:val="left"/>
      <w:pPr>
        <w:ind w:left="1440" w:hanging="360"/>
      </w:pPr>
    </w:lvl>
    <w:lvl w:ilvl="2" w:tplc="DF902F14">
      <w:start w:val="1"/>
      <w:numFmt w:val="lowerRoman"/>
      <w:lvlText w:val="(%3)"/>
      <w:lvlJc w:val="left"/>
      <w:pPr>
        <w:tabs>
          <w:tab w:val="num" w:pos="2700"/>
        </w:tabs>
        <w:ind w:left="2700" w:hanging="720"/>
      </w:pPr>
      <w:rPr>
        <w:rFonts w:hint="default"/>
      </w:r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B984797"/>
    <w:multiLevelType w:val="hybridMultilevel"/>
    <w:tmpl w:val="AFC48AC0"/>
    <w:lvl w:ilvl="0" w:tplc="8ED65512">
      <w:start w:val="1"/>
      <w:numFmt w:val="decimal"/>
      <w:lvlText w:val="%1."/>
      <w:lvlJc w:val="left"/>
      <w:pPr>
        <w:ind w:left="720" w:hanging="360"/>
      </w:pPr>
      <w:rPr>
        <w:rFonts w:ascii="Times New Roman" w:hAnsi="Times New Roman" w:cs="Times New Roman" w:hint="default"/>
        <w:b w:val="0"/>
        <w:i w:val="0"/>
        <w:sz w:val="24"/>
        <w:szCs w:val="24"/>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D7121D9"/>
    <w:multiLevelType w:val="hybridMultilevel"/>
    <w:tmpl w:val="8AD0F0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51266CA3"/>
    <w:multiLevelType w:val="multilevel"/>
    <w:tmpl w:val="E15873AE"/>
    <w:lvl w:ilvl="0">
      <w:start w:val="6"/>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22" w15:restartNumberingAfterBreak="0">
    <w:nsid w:val="545C163E"/>
    <w:multiLevelType w:val="hybridMultilevel"/>
    <w:tmpl w:val="8C564104"/>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4F873CF"/>
    <w:multiLevelType w:val="multilevel"/>
    <w:tmpl w:val="8D10392C"/>
    <w:lvl w:ilvl="0">
      <w:start w:val="1"/>
      <w:numFmt w:val="decimal"/>
      <w:lvlText w:val="%1."/>
      <w:lvlJc w:val="left"/>
      <w:pPr>
        <w:ind w:left="720" w:hanging="360"/>
      </w:pPr>
      <w:rPr>
        <w:rFonts w:hint="default"/>
      </w:rPr>
    </w:lvl>
    <w:lvl w:ilvl="1">
      <w:start w:val="7"/>
      <w:numFmt w:val="decimal"/>
      <w:isLgl/>
      <w:lvlText w:val="%1.%2."/>
      <w:lvlJc w:val="left"/>
      <w:pPr>
        <w:ind w:left="1080" w:hanging="720"/>
      </w:pPr>
      <w:rPr>
        <w:rFonts w:hint="default"/>
      </w:rPr>
    </w:lvl>
    <w:lvl w:ilvl="2">
      <w:start w:val="1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567B696A"/>
    <w:multiLevelType w:val="singleLevel"/>
    <w:tmpl w:val="D374AF96"/>
    <w:lvl w:ilvl="0">
      <w:start w:val="1"/>
      <w:numFmt w:val="decimal"/>
      <w:lvlText w:val="%1."/>
      <w:legacy w:legacy="1" w:legacySpace="0" w:legacyIndent="311"/>
      <w:lvlJc w:val="left"/>
      <w:rPr>
        <w:rFonts w:ascii="Arial" w:hAnsi="Arial" w:cs="Arial" w:hint="default"/>
      </w:rPr>
    </w:lvl>
  </w:abstractNum>
  <w:abstractNum w:abstractNumId="25" w15:restartNumberingAfterBreak="0">
    <w:nsid w:val="594F0637"/>
    <w:multiLevelType w:val="hybridMultilevel"/>
    <w:tmpl w:val="6D3E7B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E6925D4"/>
    <w:multiLevelType w:val="hybridMultilevel"/>
    <w:tmpl w:val="F28448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62E81EEE"/>
    <w:multiLevelType w:val="multilevel"/>
    <w:tmpl w:val="F064B28E"/>
    <w:lvl w:ilvl="0">
      <w:start w:val="5"/>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45B3E8E"/>
    <w:multiLevelType w:val="hybridMultilevel"/>
    <w:tmpl w:val="C3DC540A"/>
    <w:lvl w:ilvl="0" w:tplc="687A90CE">
      <w:start w:val="1"/>
      <w:numFmt w:val="decimal"/>
      <w:lvlText w:val="%1."/>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6C2F14F5"/>
    <w:multiLevelType w:val="hybridMultilevel"/>
    <w:tmpl w:val="5FF46CA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6EBB3D9B"/>
    <w:multiLevelType w:val="hybridMultilevel"/>
    <w:tmpl w:val="2F22797C"/>
    <w:lvl w:ilvl="0" w:tplc="7B2016A0">
      <w:start w:val="1"/>
      <w:numFmt w:val="decimal"/>
      <w:lvlText w:val="%1."/>
      <w:lvlJc w:val="left"/>
      <w:pPr>
        <w:ind w:left="1080" w:hanging="360"/>
      </w:pPr>
      <w:rPr>
        <w:rFonts w:ascii="Verdana" w:eastAsia="Times New Roman" w:hAnsi="Verdana"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573214F"/>
    <w:multiLevelType w:val="multilevel"/>
    <w:tmpl w:val="26EC760E"/>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3"/>
  </w:num>
  <w:num w:numId="3">
    <w:abstractNumId w:val="18"/>
  </w:num>
  <w:num w:numId="4">
    <w:abstractNumId w:val="9"/>
  </w:num>
  <w:num w:numId="5">
    <w:abstractNumId w:val="12"/>
  </w:num>
  <w:num w:numId="6">
    <w:abstractNumId w:val="24"/>
  </w:num>
  <w:num w:numId="7">
    <w:abstractNumId w:val="8"/>
  </w:num>
  <w:num w:numId="8">
    <w:abstractNumId w:val="11"/>
  </w:num>
  <w:num w:numId="9">
    <w:abstractNumId w:val="22"/>
  </w:num>
  <w:num w:numId="10">
    <w:abstractNumId w:val="16"/>
  </w:num>
  <w:num w:numId="11">
    <w:abstractNumId w:val="2"/>
  </w:num>
  <w:num w:numId="12">
    <w:abstractNumId w:val="15"/>
  </w:num>
  <w:num w:numId="13">
    <w:abstractNumId w:val="28"/>
  </w:num>
  <w:num w:numId="14">
    <w:abstractNumId w:val="5"/>
  </w:num>
  <w:num w:numId="15">
    <w:abstractNumId w:val="7"/>
  </w:num>
  <w:num w:numId="16">
    <w:abstractNumId w:val="23"/>
  </w:num>
  <w:num w:numId="17">
    <w:abstractNumId w:val="17"/>
  </w:num>
  <w:num w:numId="18">
    <w:abstractNumId w:val="21"/>
  </w:num>
  <w:num w:numId="19">
    <w:abstractNumId w:val="4"/>
  </w:num>
  <w:num w:numId="20">
    <w:abstractNumId w:val="0"/>
  </w:num>
  <w:num w:numId="21">
    <w:abstractNumId w:val="30"/>
  </w:num>
  <w:num w:numId="22">
    <w:abstractNumId w:val="25"/>
  </w:num>
  <w:num w:numId="23">
    <w:abstractNumId w:val="20"/>
  </w:num>
  <w:num w:numId="24">
    <w:abstractNumId w:val="6"/>
  </w:num>
  <w:num w:numId="25">
    <w:abstractNumId w:val="19"/>
  </w:num>
  <w:num w:numId="26">
    <w:abstractNumId w:val="31"/>
  </w:num>
  <w:num w:numId="27">
    <w:abstractNumId w:val="14"/>
  </w:num>
  <w:num w:numId="28">
    <w:abstractNumId w:val="1"/>
  </w:num>
  <w:num w:numId="29">
    <w:abstractNumId w:val="27"/>
  </w:num>
  <w:num w:numId="30">
    <w:abstractNumId w:val="10"/>
  </w:num>
  <w:num w:numId="31">
    <w:abstractNumId w:val="13"/>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characterSpacingControl w:val="doNotCompress"/>
  <w:hdrShapeDefaults>
    <o:shapedefaults v:ext="edit" spidmax="47105"/>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520"/>
    <w:rsid w:val="00006B24"/>
    <w:rsid w:val="00015DC4"/>
    <w:rsid w:val="000305A0"/>
    <w:rsid w:val="00042FE0"/>
    <w:rsid w:val="000675A5"/>
    <w:rsid w:val="000766C2"/>
    <w:rsid w:val="00084BAA"/>
    <w:rsid w:val="000A7764"/>
    <w:rsid w:val="000B66EC"/>
    <w:rsid w:val="000C1428"/>
    <w:rsid w:val="000D47F1"/>
    <w:rsid w:val="000E28C4"/>
    <w:rsid w:val="000E2F26"/>
    <w:rsid w:val="000F64C7"/>
    <w:rsid w:val="00100774"/>
    <w:rsid w:val="00104565"/>
    <w:rsid w:val="0010547C"/>
    <w:rsid w:val="00110C3D"/>
    <w:rsid w:val="00113ED1"/>
    <w:rsid w:val="001339C6"/>
    <w:rsid w:val="00133D61"/>
    <w:rsid w:val="00136745"/>
    <w:rsid w:val="00136780"/>
    <w:rsid w:val="001376F0"/>
    <w:rsid w:val="001507E7"/>
    <w:rsid w:val="0015509B"/>
    <w:rsid w:val="00162E3D"/>
    <w:rsid w:val="00163DE9"/>
    <w:rsid w:val="00164349"/>
    <w:rsid w:val="00166C5E"/>
    <w:rsid w:val="001708F0"/>
    <w:rsid w:val="0019613C"/>
    <w:rsid w:val="001B6948"/>
    <w:rsid w:val="001C4730"/>
    <w:rsid w:val="001C50DB"/>
    <w:rsid w:val="001E1371"/>
    <w:rsid w:val="001E204B"/>
    <w:rsid w:val="001F5A23"/>
    <w:rsid w:val="00213F00"/>
    <w:rsid w:val="00221FD4"/>
    <w:rsid w:val="002231B5"/>
    <w:rsid w:val="00231DCB"/>
    <w:rsid w:val="0023275A"/>
    <w:rsid w:val="00236D70"/>
    <w:rsid w:val="00243B94"/>
    <w:rsid w:val="00272721"/>
    <w:rsid w:val="00272868"/>
    <w:rsid w:val="00272967"/>
    <w:rsid w:val="00282EF9"/>
    <w:rsid w:val="0028661B"/>
    <w:rsid w:val="00293416"/>
    <w:rsid w:val="00294995"/>
    <w:rsid w:val="00294B44"/>
    <w:rsid w:val="002972FD"/>
    <w:rsid w:val="002A785B"/>
    <w:rsid w:val="002C0972"/>
    <w:rsid w:val="002E5FA3"/>
    <w:rsid w:val="002E60D2"/>
    <w:rsid w:val="002E6ED8"/>
    <w:rsid w:val="002F1BB2"/>
    <w:rsid w:val="002F3922"/>
    <w:rsid w:val="002F3C41"/>
    <w:rsid w:val="00311141"/>
    <w:rsid w:val="00312B78"/>
    <w:rsid w:val="00313FAB"/>
    <w:rsid w:val="00332685"/>
    <w:rsid w:val="00334939"/>
    <w:rsid w:val="00352047"/>
    <w:rsid w:val="00353089"/>
    <w:rsid w:val="00367B6C"/>
    <w:rsid w:val="00371121"/>
    <w:rsid w:val="0037308E"/>
    <w:rsid w:val="003A2DD3"/>
    <w:rsid w:val="003A3F56"/>
    <w:rsid w:val="003A79AB"/>
    <w:rsid w:val="003B0A11"/>
    <w:rsid w:val="003B2AC9"/>
    <w:rsid w:val="003C0E58"/>
    <w:rsid w:val="003C4686"/>
    <w:rsid w:val="003C62FF"/>
    <w:rsid w:val="003F1CBD"/>
    <w:rsid w:val="003F32E8"/>
    <w:rsid w:val="003F5CBE"/>
    <w:rsid w:val="003F6457"/>
    <w:rsid w:val="004025FA"/>
    <w:rsid w:val="00405D51"/>
    <w:rsid w:val="00406E28"/>
    <w:rsid w:val="00412DDE"/>
    <w:rsid w:val="00417537"/>
    <w:rsid w:val="00425520"/>
    <w:rsid w:val="00441E27"/>
    <w:rsid w:val="00462D09"/>
    <w:rsid w:val="00464E32"/>
    <w:rsid w:val="004727B1"/>
    <w:rsid w:val="00473323"/>
    <w:rsid w:val="00492086"/>
    <w:rsid w:val="00497A7A"/>
    <w:rsid w:val="004B1AB8"/>
    <w:rsid w:val="004D0B2B"/>
    <w:rsid w:val="004F2632"/>
    <w:rsid w:val="004F33CA"/>
    <w:rsid w:val="00503A09"/>
    <w:rsid w:val="00521793"/>
    <w:rsid w:val="0052205A"/>
    <w:rsid w:val="00533B3F"/>
    <w:rsid w:val="00553FC6"/>
    <w:rsid w:val="005761D4"/>
    <w:rsid w:val="0058674B"/>
    <w:rsid w:val="00593DB4"/>
    <w:rsid w:val="00596DBD"/>
    <w:rsid w:val="005A4590"/>
    <w:rsid w:val="005A5BBE"/>
    <w:rsid w:val="005B4FB2"/>
    <w:rsid w:val="005C2F5E"/>
    <w:rsid w:val="005C6DC9"/>
    <w:rsid w:val="005D1DFF"/>
    <w:rsid w:val="005D404E"/>
    <w:rsid w:val="005D69CF"/>
    <w:rsid w:val="005E2F45"/>
    <w:rsid w:val="005F62BC"/>
    <w:rsid w:val="00610728"/>
    <w:rsid w:val="006121B0"/>
    <w:rsid w:val="00612399"/>
    <w:rsid w:val="00620359"/>
    <w:rsid w:val="00627572"/>
    <w:rsid w:val="0064055F"/>
    <w:rsid w:val="00644BB1"/>
    <w:rsid w:val="00654F52"/>
    <w:rsid w:val="006643D4"/>
    <w:rsid w:val="00670B84"/>
    <w:rsid w:val="00676304"/>
    <w:rsid w:val="00677FE9"/>
    <w:rsid w:val="006927BC"/>
    <w:rsid w:val="006936A1"/>
    <w:rsid w:val="00695DBB"/>
    <w:rsid w:val="006A2349"/>
    <w:rsid w:val="006A76D0"/>
    <w:rsid w:val="006B1D4B"/>
    <w:rsid w:val="006C1BDB"/>
    <w:rsid w:val="006C3E68"/>
    <w:rsid w:val="00702927"/>
    <w:rsid w:val="00747B5E"/>
    <w:rsid w:val="00754FE7"/>
    <w:rsid w:val="0075789D"/>
    <w:rsid w:val="0076453A"/>
    <w:rsid w:val="007648AF"/>
    <w:rsid w:val="00771B6F"/>
    <w:rsid w:val="00777EFD"/>
    <w:rsid w:val="007827D1"/>
    <w:rsid w:val="00792F5B"/>
    <w:rsid w:val="0079515D"/>
    <w:rsid w:val="007A3997"/>
    <w:rsid w:val="007B1036"/>
    <w:rsid w:val="007B3362"/>
    <w:rsid w:val="007B5477"/>
    <w:rsid w:val="007C0C11"/>
    <w:rsid w:val="007C12D6"/>
    <w:rsid w:val="007C2709"/>
    <w:rsid w:val="007C3769"/>
    <w:rsid w:val="007C4441"/>
    <w:rsid w:val="007C55D3"/>
    <w:rsid w:val="007D13F8"/>
    <w:rsid w:val="007E7E36"/>
    <w:rsid w:val="007F45CC"/>
    <w:rsid w:val="00805E95"/>
    <w:rsid w:val="008275CD"/>
    <w:rsid w:val="00830E4F"/>
    <w:rsid w:val="00843204"/>
    <w:rsid w:val="008500FA"/>
    <w:rsid w:val="00873A73"/>
    <w:rsid w:val="00876B1B"/>
    <w:rsid w:val="00897763"/>
    <w:rsid w:val="008A6FD9"/>
    <w:rsid w:val="008B0C3C"/>
    <w:rsid w:val="008B493C"/>
    <w:rsid w:val="008B742E"/>
    <w:rsid w:val="008C6748"/>
    <w:rsid w:val="008D2CF9"/>
    <w:rsid w:val="008E11A3"/>
    <w:rsid w:val="008E41BB"/>
    <w:rsid w:val="008E7081"/>
    <w:rsid w:val="008F20D6"/>
    <w:rsid w:val="008F417A"/>
    <w:rsid w:val="00900086"/>
    <w:rsid w:val="0090095C"/>
    <w:rsid w:val="00973B0A"/>
    <w:rsid w:val="00977A1D"/>
    <w:rsid w:val="00982010"/>
    <w:rsid w:val="00987021"/>
    <w:rsid w:val="00994C13"/>
    <w:rsid w:val="00995676"/>
    <w:rsid w:val="00997931"/>
    <w:rsid w:val="009979A0"/>
    <w:rsid w:val="009C2250"/>
    <w:rsid w:val="009D1F0D"/>
    <w:rsid w:val="009E7C16"/>
    <w:rsid w:val="009F4921"/>
    <w:rsid w:val="00A03FDF"/>
    <w:rsid w:val="00A06847"/>
    <w:rsid w:val="00A10329"/>
    <w:rsid w:val="00A17569"/>
    <w:rsid w:val="00A31D9C"/>
    <w:rsid w:val="00A4219E"/>
    <w:rsid w:val="00A44DEA"/>
    <w:rsid w:val="00A47785"/>
    <w:rsid w:val="00A50D42"/>
    <w:rsid w:val="00A56FAC"/>
    <w:rsid w:val="00A73F50"/>
    <w:rsid w:val="00A8093B"/>
    <w:rsid w:val="00A92C3F"/>
    <w:rsid w:val="00A93821"/>
    <w:rsid w:val="00AA5004"/>
    <w:rsid w:val="00AB2AB8"/>
    <w:rsid w:val="00AE01ED"/>
    <w:rsid w:val="00AF4A5C"/>
    <w:rsid w:val="00B00ABB"/>
    <w:rsid w:val="00B17099"/>
    <w:rsid w:val="00B26F81"/>
    <w:rsid w:val="00B322F2"/>
    <w:rsid w:val="00B34262"/>
    <w:rsid w:val="00B70AC1"/>
    <w:rsid w:val="00B86E9C"/>
    <w:rsid w:val="00B9787F"/>
    <w:rsid w:val="00BA3261"/>
    <w:rsid w:val="00BA39D1"/>
    <w:rsid w:val="00BB1FEC"/>
    <w:rsid w:val="00BC66DC"/>
    <w:rsid w:val="00BE1A3F"/>
    <w:rsid w:val="00BF3674"/>
    <w:rsid w:val="00BF55E1"/>
    <w:rsid w:val="00BF5A32"/>
    <w:rsid w:val="00C04BF2"/>
    <w:rsid w:val="00C16685"/>
    <w:rsid w:val="00C21407"/>
    <w:rsid w:val="00C26523"/>
    <w:rsid w:val="00C30B2F"/>
    <w:rsid w:val="00C3420D"/>
    <w:rsid w:val="00C35B65"/>
    <w:rsid w:val="00C4149A"/>
    <w:rsid w:val="00C450E1"/>
    <w:rsid w:val="00C475FB"/>
    <w:rsid w:val="00C47BF7"/>
    <w:rsid w:val="00C5175D"/>
    <w:rsid w:val="00C5272A"/>
    <w:rsid w:val="00C80301"/>
    <w:rsid w:val="00C86F24"/>
    <w:rsid w:val="00C90DDE"/>
    <w:rsid w:val="00CA0264"/>
    <w:rsid w:val="00CA1E19"/>
    <w:rsid w:val="00CB1907"/>
    <w:rsid w:val="00CB2E97"/>
    <w:rsid w:val="00CC7327"/>
    <w:rsid w:val="00CD43AE"/>
    <w:rsid w:val="00CD4505"/>
    <w:rsid w:val="00CE53BF"/>
    <w:rsid w:val="00CE77AE"/>
    <w:rsid w:val="00CF12AE"/>
    <w:rsid w:val="00CF5123"/>
    <w:rsid w:val="00D109E5"/>
    <w:rsid w:val="00D15A1F"/>
    <w:rsid w:val="00D2282F"/>
    <w:rsid w:val="00D36C22"/>
    <w:rsid w:val="00D46A96"/>
    <w:rsid w:val="00D51690"/>
    <w:rsid w:val="00D73D09"/>
    <w:rsid w:val="00D744FB"/>
    <w:rsid w:val="00D90754"/>
    <w:rsid w:val="00D92F28"/>
    <w:rsid w:val="00DA456A"/>
    <w:rsid w:val="00DB2A7C"/>
    <w:rsid w:val="00DB3B45"/>
    <w:rsid w:val="00DB4332"/>
    <w:rsid w:val="00DD29EC"/>
    <w:rsid w:val="00DD44C7"/>
    <w:rsid w:val="00DD6DB6"/>
    <w:rsid w:val="00DE1E55"/>
    <w:rsid w:val="00DE2907"/>
    <w:rsid w:val="00DE5978"/>
    <w:rsid w:val="00E038C9"/>
    <w:rsid w:val="00E10D82"/>
    <w:rsid w:val="00E15399"/>
    <w:rsid w:val="00E26F96"/>
    <w:rsid w:val="00E32BF7"/>
    <w:rsid w:val="00E3566F"/>
    <w:rsid w:val="00E42B70"/>
    <w:rsid w:val="00E4693D"/>
    <w:rsid w:val="00E50C78"/>
    <w:rsid w:val="00E57521"/>
    <w:rsid w:val="00E618E5"/>
    <w:rsid w:val="00E64A0D"/>
    <w:rsid w:val="00E65D6E"/>
    <w:rsid w:val="00E671B2"/>
    <w:rsid w:val="00E70CA8"/>
    <w:rsid w:val="00E750F8"/>
    <w:rsid w:val="00E76505"/>
    <w:rsid w:val="00E83698"/>
    <w:rsid w:val="00E871EB"/>
    <w:rsid w:val="00EA3C59"/>
    <w:rsid w:val="00EA736D"/>
    <w:rsid w:val="00ED1A03"/>
    <w:rsid w:val="00EE76DF"/>
    <w:rsid w:val="00F0424C"/>
    <w:rsid w:val="00F24BFD"/>
    <w:rsid w:val="00F32639"/>
    <w:rsid w:val="00F34A54"/>
    <w:rsid w:val="00F55F7A"/>
    <w:rsid w:val="00F7156C"/>
    <w:rsid w:val="00F82049"/>
    <w:rsid w:val="00F87957"/>
    <w:rsid w:val="00F92330"/>
    <w:rsid w:val="00F92423"/>
    <w:rsid w:val="00FE1C09"/>
    <w:rsid w:val="00FF3036"/>
    <w:rsid w:val="00FF53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7105"/>
    <o:shapelayout v:ext="edit">
      <o:idmap v:ext="edit" data="1"/>
    </o:shapelayout>
  </w:shapeDefaults>
  <w:decimalSymbol w:val=","/>
  <w:listSeparator w:val=";"/>
  <w14:docId w14:val="2AE34E08"/>
  <w15:docId w15:val="{4C13DE0C-4790-455E-A88B-42B91A0B9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25520"/>
    <w:pPr>
      <w:keepNext/>
      <w:spacing w:before="240" w:after="60" w:line="240" w:lineRule="auto"/>
      <w:jc w:val="center"/>
      <w:outlineLvl w:val="0"/>
    </w:pPr>
    <w:rPr>
      <w:rFonts w:ascii="Arial" w:eastAsia="Times New Roman" w:hAnsi="Arial" w:cs="Times New Roman"/>
      <w:b/>
      <w:kern w:val="28"/>
      <w:sz w:val="28"/>
      <w:szCs w:val="20"/>
    </w:rPr>
  </w:style>
  <w:style w:type="paragraph" w:styleId="2">
    <w:name w:val="heading 2"/>
    <w:basedOn w:val="a"/>
    <w:next w:val="a"/>
    <w:link w:val="20"/>
    <w:uiPriority w:val="9"/>
    <w:semiHidden/>
    <w:unhideWhenUsed/>
    <w:qFormat/>
    <w:rsid w:val="006927B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25520"/>
    <w:pPr>
      <w:keepNext/>
      <w:spacing w:before="240" w:after="60" w:line="240" w:lineRule="auto"/>
      <w:outlineLvl w:val="2"/>
    </w:pPr>
    <w:rPr>
      <w:rFonts w:ascii="Arial" w:eastAsia="Times New Roman" w:hAnsi="Arial" w:cs="Arial"/>
      <w:b/>
      <w:bCs/>
      <w:sz w:val="26"/>
      <w:szCs w:val="26"/>
    </w:rPr>
  </w:style>
  <w:style w:type="paragraph" w:styleId="5">
    <w:name w:val="heading 5"/>
    <w:basedOn w:val="a"/>
    <w:next w:val="a"/>
    <w:link w:val="50"/>
    <w:uiPriority w:val="9"/>
    <w:semiHidden/>
    <w:unhideWhenUsed/>
    <w:qFormat/>
    <w:rsid w:val="000E2F26"/>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25520"/>
    <w:rPr>
      <w:rFonts w:ascii="Arial" w:eastAsia="Times New Roman" w:hAnsi="Arial" w:cs="Times New Roman"/>
      <w:b/>
      <w:kern w:val="28"/>
      <w:sz w:val="28"/>
      <w:szCs w:val="20"/>
      <w:lang w:eastAsia="ru-RU"/>
    </w:rPr>
  </w:style>
  <w:style w:type="character" w:customStyle="1" w:styleId="30">
    <w:name w:val="Заголовок 3 Знак"/>
    <w:basedOn w:val="a0"/>
    <w:link w:val="3"/>
    <w:rsid w:val="00425520"/>
    <w:rPr>
      <w:rFonts w:ascii="Arial" w:eastAsia="Times New Roman" w:hAnsi="Arial" w:cs="Arial"/>
      <w:b/>
      <w:bCs/>
      <w:sz w:val="26"/>
      <w:szCs w:val="26"/>
      <w:lang w:eastAsia="ru-RU"/>
    </w:rPr>
  </w:style>
  <w:style w:type="paragraph" w:styleId="a3">
    <w:name w:val="List Paragraph"/>
    <w:basedOn w:val="a"/>
    <w:uiPriority w:val="34"/>
    <w:qFormat/>
    <w:rsid w:val="001E1371"/>
    <w:pPr>
      <w:ind w:left="720"/>
      <w:contextualSpacing/>
    </w:pPr>
  </w:style>
  <w:style w:type="paragraph" w:customStyle="1" w:styleId="ConsPlusTitle">
    <w:name w:val="ConsPlusTitle"/>
    <w:rsid w:val="00A4219E"/>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ConsPlusNormal">
    <w:name w:val="ConsPlusNormal"/>
    <w:rsid w:val="00973B0A"/>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doc">
    <w:name w:val="doc"/>
    <w:basedOn w:val="a"/>
    <w:rsid w:val="000D47F1"/>
    <w:pPr>
      <w:spacing w:before="100" w:beforeAutospacing="1" w:after="100" w:afterAutospacing="1" w:line="240" w:lineRule="auto"/>
    </w:pPr>
    <w:rPr>
      <w:rFonts w:ascii="Verdana" w:eastAsia="Times New Roman" w:hAnsi="Verdana" w:cs="Times New Roman"/>
      <w:sz w:val="16"/>
      <w:szCs w:val="16"/>
    </w:rPr>
  </w:style>
  <w:style w:type="paragraph" w:styleId="a4">
    <w:name w:val="Body Text"/>
    <w:basedOn w:val="a"/>
    <w:link w:val="a5"/>
    <w:rsid w:val="0010547C"/>
    <w:pPr>
      <w:spacing w:after="120" w:line="240" w:lineRule="auto"/>
    </w:pPr>
    <w:rPr>
      <w:rFonts w:ascii=".DialectGeneva" w:eastAsia=".DialectGeneva" w:hAnsi=".DialectGeneva" w:cs="Times New Roman"/>
      <w:sz w:val="24"/>
      <w:szCs w:val="20"/>
    </w:rPr>
  </w:style>
  <w:style w:type="character" w:customStyle="1" w:styleId="a5">
    <w:name w:val="Основной текст Знак"/>
    <w:basedOn w:val="a0"/>
    <w:link w:val="a4"/>
    <w:rsid w:val="0010547C"/>
    <w:rPr>
      <w:rFonts w:ascii=".DialectGeneva" w:eastAsia=".DialectGeneva" w:hAnsi=".DialectGeneva" w:cs="Times New Roman"/>
      <w:sz w:val="24"/>
      <w:szCs w:val="20"/>
      <w:lang w:eastAsia="ru-RU"/>
    </w:rPr>
  </w:style>
  <w:style w:type="table" w:styleId="a6">
    <w:name w:val="Table Grid"/>
    <w:basedOn w:val="a1"/>
    <w:uiPriority w:val="59"/>
    <w:rsid w:val="003A79A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AF4A5C"/>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F4A5C"/>
    <w:rPr>
      <w:rFonts w:ascii="Tahoma" w:hAnsi="Tahoma" w:cs="Tahoma"/>
      <w:sz w:val="16"/>
      <w:szCs w:val="16"/>
    </w:rPr>
  </w:style>
  <w:style w:type="paragraph" w:styleId="a9">
    <w:name w:val="Date"/>
    <w:basedOn w:val="a"/>
    <w:next w:val="a"/>
    <w:link w:val="aa"/>
    <w:rsid w:val="004F33CA"/>
    <w:pPr>
      <w:spacing w:before="60" w:after="60" w:line="240" w:lineRule="auto"/>
      <w:ind w:left="1021"/>
      <w:jc w:val="both"/>
    </w:pPr>
    <w:rPr>
      <w:rFonts w:ascii="Arial" w:eastAsia="Times New Roman" w:hAnsi="Arial" w:cs="Times New Roman"/>
      <w:sz w:val="24"/>
      <w:szCs w:val="20"/>
    </w:rPr>
  </w:style>
  <w:style w:type="character" w:customStyle="1" w:styleId="aa">
    <w:name w:val="Дата Знак"/>
    <w:basedOn w:val="a0"/>
    <w:link w:val="a9"/>
    <w:rsid w:val="004F33CA"/>
    <w:rPr>
      <w:rFonts w:ascii="Arial" w:eastAsia="Times New Roman" w:hAnsi="Arial" w:cs="Times New Roman"/>
      <w:sz w:val="24"/>
      <w:szCs w:val="20"/>
    </w:rPr>
  </w:style>
  <w:style w:type="paragraph" w:customStyle="1" w:styleId="FR1">
    <w:name w:val="FR1"/>
    <w:rsid w:val="00D109E5"/>
    <w:pPr>
      <w:widowControl w:val="0"/>
      <w:autoSpaceDE w:val="0"/>
      <w:autoSpaceDN w:val="0"/>
      <w:adjustRightInd w:val="0"/>
      <w:spacing w:after="0" w:line="300" w:lineRule="auto"/>
      <w:ind w:left="1040"/>
    </w:pPr>
    <w:rPr>
      <w:rFonts w:ascii="Arial" w:eastAsia="Times New Roman" w:hAnsi="Arial" w:cs="Arial"/>
      <w:b/>
      <w:bCs/>
      <w:i/>
      <w:iCs/>
      <w:sz w:val="28"/>
      <w:szCs w:val="28"/>
    </w:rPr>
  </w:style>
  <w:style w:type="paragraph" w:customStyle="1" w:styleId="Heading">
    <w:name w:val="Heading"/>
    <w:rsid w:val="00D109E5"/>
    <w:pPr>
      <w:autoSpaceDE w:val="0"/>
      <w:autoSpaceDN w:val="0"/>
      <w:adjustRightInd w:val="0"/>
      <w:spacing w:after="0" w:line="240" w:lineRule="auto"/>
    </w:pPr>
    <w:rPr>
      <w:rFonts w:ascii="Arial" w:eastAsia="Times New Roman" w:hAnsi="Arial" w:cs="Arial"/>
      <w:b/>
      <w:bCs/>
    </w:rPr>
  </w:style>
  <w:style w:type="paragraph" w:styleId="ab">
    <w:name w:val="header"/>
    <w:basedOn w:val="a"/>
    <w:link w:val="ac"/>
    <w:uiPriority w:val="99"/>
    <w:unhideWhenUsed/>
    <w:rsid w:val="00B9787F"/>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9787F"/>
  </w:style>
  <w:style w:type="paragraph" w:styleId="ad">
    <w:name w:val="footer"/>
    <w:basedOn w:val="a"/>
    <w:link w:val="ae"/>
    <w:uiPriority w:val="99"/>
    <w:unhideWhenUsed/>
    <w:rsid w:val="00B9787F"/>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9787F"/>
  </w:style>
  <w:style w:type="character" w:styleId="af">
    <w:name w:val="annotation reference"/>
    <w:basedOn w:val="a0"/>
    <w:uiPriority w:val="99"/>
    <w:semiHidden/>
    <w:unhideWhenUsed/>
    <w:rsid w:val="00042FE0"/>
    <w:rPr>
      <w:sz w:val="16"/>
      <w:szCs w:val="16"/>
    </w:rPr>
  </w:style>
  <w:style w:type="paragraph" w:styleId="af0">
    <w:name w:val="annotation text"/>
    <w:basedOn w:val="a"/>
    <w:link w:val="af1"/>
    <w:uiPriority w:val="99"/>
    <w:semiHidden/>
    <w:unhideWhenUsed/>
    <w:rsid w:val="00042FE0"/>
    <w:pPr>
      <w:spacing w:line="240" w:lineRule="auto"/>
    </w:pPr>
    <w:rPr>
      <w:sz w:val="20"/>
      <w:szCs w:val="20"/>
    </w:rPr>
  </w:style>
  <w:style w:type="character" w:customStyle="1" w:styleId="af1">
    <w:name w:val="Текст примечания Знак"/>
    <w:basedOn w:val="a0"/>
    <w:link w:val="af0"/>
    <w:uiPriority w:val="99"/>
    <w:semiHidden/>
    <w:rsid w:val="00042FE0"/>
    <w:rPr>
      <w:sz w:val="20"/>
      <w:szCs w:val="20"/>
    </w:rPr>
  </w:style>
  <w:style w:type="paragraph" w:styleId="af2">
    <w:name w:val="annotation subject"/>
    <w:basedOn w:val="af0"/>
    <w:next w:val="af0"/>
    <w:link w:val="af3"/>
    <w:uiPriority w:val="99"/>
    <w:semiHidden/>
    <w:unhideWhenUsed/>
    <w:rsid w:val="00042FE0"/>
    <w:rPr>
      <w:b/>
      <w:bCs/>
    </w:rPr>
  </w:style>
  <w:style w:type="character" w:customStyle="1" w:styleId="af3">
    <w:name w:val="Тема примечания Знак"/>
    <w:basedOn w:val="af1"/>
    <w:link w:val="af2"/>
    <w:uiPriority w:val="99"/>
    <w:semiHidden/>
    <w:rsid w:val="00042FE0"/>
    <w:rPr>
      <w:b/>
      <w:bCs/>
      <w:sz w:val="20"/>
      <w:szCs w:val="20"/>
    </w:rPr>
  </w:style>
  <w:style w:type="paragraph" w:customStyle="1" w:styleId="21">
    <w:name w:val="Колонтитул 2"/>
    <w:basedOn w:val="ab"/>
    <w:rsid w:val="00CE77AE"/>
    <w:pPr>
      <w:widowControl w:val="0"/>
      <w:tabs>
        <w:tab w:val="clear" w:pos="4677"/>
        <w:tab w:val="clear" w:pos="9355"/>
      </w:tabs>
      <w:overflowPunct w:val="0"/>
      <w:autoSpaceDE w:val="0"/>
      <w:autoSpaceDN w:val="0"/>
      <w:adjustRightInd w:val="0"/>
      <w:spacing w:after="40"/>
      <w:jc w:val="right"/>
      <w:textAlignment w:val="baseline"/>
    </w:pPr>
    <w:rPr>
      <w:rFonts w:ascii="Times New Roman" w:eastAsia="Times New Roman" w:hAnsi="Times New Roman" w:cs="Times New Roman"/>
      <w:b/>
      <w:sz w:val="20"/>
      <w:szCs w:val="20"/>
    </w:rPr>
  </w:style>
  <w:style w:type="paragraph" w:customStyle="1" w:styleId="31">
    <w:name w:val="Колонтитул 3"/>
    <w:basedOn w:val="ab"/>
    <w:rsid w:val="00CE77AE"/>
    <w:pPr>
      <w:widowControl w:val="0"/>
      <w:tabs>
        <w:tab w:val="clear" w:pos="4677"/>
        <w:tab w:val="clear" w:pos="9355"/>
      </w:tabs>
      <w:overflowPunct w:val="0"/>
      <w:autoSpaceDE w:val="0"/>
      <w:autoSpaceDN w:val="0"/>
      <w:adjustRightInd w:val="0"/>
      <w:spacing w:after="40"/>
      <w:jc w:val="both"/>
      <w:textAlignment w:val="baseline"/>
    </w:pPr>
    <w:rPr>
      <w:rFonts w:ascii="Times New Roman" w:eastAsia="Times New Roman" w:hAnsi="Times New Roman" w:cs="Times New Roman"/>
      <w:b/>
      <w:sz w:val="20"/>
      <w:szCs w:val="20"/>
    </w:rPr>
  </w:style>
  <w:style w:type="paragraph" w:customStyle="1" w:styleId="af4">
    <w:name w:val="Заголовок таблица"/>
    <w:basedOn w:val="a"/>
    <w:rsid w:val="00405D51"/>
    <w:pPr>
      <w:widowControl w:val="0"/>
      <w:overflowPunct w:val="0"/>
      <w:autoSpaceDE w:val="0"/>
      <w:autoSpaceDN w:val="0"/>
      <w:adjustRightInd w:val="0"/>
      <w:spacing w:before="60" w:after="0" w:line="240" w:lineRule="auto"/>
      <w:ind w:left="24" w:hanging="24"/>
      <w:jc w:val="center"/>
      <w:textAlignment w:val="baseline"/>
    </w:pPr>
    <w:rPr>
      <w:rFonts w:ascii="Times New Roman" w:eastAsia="Times New Roman" w:hAnsi="Times New Roman" w:cs="Times New Roman"/>
      <w:b/>
      <w:iCs/>
      <w:spacing w:val="-2"/>
      <w:szCs w:val="20"/>
    </w:rPr>
  </w:style>
  <w:style w:type="paragraph" w:customStyle="1" w:styleId="af5">
    <w:name w:val="Текст таблица"/>
    <w:basedOn w:val="a"/>
    <w:rsid w:val="00405D51"/>
    <w:pPr>
      <w:spacing w:before="60" w:after="0" w:line="240" w:lineRule="auto"/>
    </w:pPr>
    <w:rPr>
      <w:rFonts w:ascii="Times New Roman" w:eastAsia="Times New Roman" w:hAnsi="Times New Roman" w:cs="Times New Roman"/>
      <w:b/>
      <w:iCs/>
      <w:sz w:val="20"/>
      <w:szCs w:val="20"/>
    </w:rPr>
  </w:style>
  <w:style w:type="paragraph" w:styleId="af6">
    <w:name w:val="Revision"/>
    <w:hidden/>
    <w:uiPriority w:val="99"/>
    <w:semiHidden/>
    <w:rsid w:val="006643D4"/>
    <w:pPr>
      <w:spacing w:after="0" w:line="240" w:lineRule="auto"/>
    </w:pPr>
  </w:style>
  <w:style w:type="character" w:customStyle="1" w:styleId="20">
    <w:name w:val="Заголовок 2 Знак"/>
    <w:basedOn w:val="a0"/>
    <w:link w:val="2"/>
    <w:uiPriority w:val="9"/>
    <w:semiHidden/>
    <w:rsid w:val="006927BC"/>
    <w:rPr>
      <w:rFonts w:asciiTheme="majorHAnsi" w:eastAsiaTheme="majorEastAsia" w:hAnsiTheme="majorHAnsi" w:cstheme="majorBidi"/>
      <w:b/>
      <w:bCs/>
      <w:color w:val="4F81BD" w:themeColor="accent1"/>
      <w:sz w:val="26"/>
      <w:szCs w:val="26"/>
    </w:rPr>
  </w:style>
  <w:style w:type="character" w:customStyle="1" w:styleId="50">
    <w:name w:val="Заголовок 5 Знак"/>
    <w:basedOn w:val="a0"/>
    <w:link w:val="5"/>
    <w:rsid w:val="000E2F26"/>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032969">
      <w:bodyDiv w:val="1"/>
      <w:marLeft w:val="0"/>
      <w:marRight w:val="0"/>
      <w:marTop w:val="0"/>
      <w:marBottom w:val="0"/>
      <w:divBdr>
        <w:top w:val="none" w:sz="0" w:space="0" w:color="auto"/>
        <w:left w:val="none" w:sz="0" w:space="0" w:color="auto"/>
        <w:bottom w:val="none" w:sz="0" w:space="0" w:color="auto"/>
        <w:right w:val="none" w:sz="0" w:space="0" w:color="auto"/>
      </w:divBdr>
    </w:div>
    <w:div w:id="192576424">
      <w:bodyDiv w:val="1"/>
      <w:marLeft w:val="0"/>
      <w:marRight w:val="0"/>
      <w:marTop w:val="0"/>
      <w:marBottom w:val="0"/>
      <w:divBdr>
        <w:top w:val="none" w:sz="0" w:space="0" w:color="auto"/>
        <w:left w:val="none" w:sz="0" w:space="0" w:color="auto"/>
        <w:bottom w:val="none" w:sz="0" w:space="0" w:color="auto"/>
        <w:right w:val="none" w:sz="0" w:space="0" w:color="auto"/>
      </w:divBdr>
    </w:div>
    <w:div w:id="661666899">
      <w:bodyDiv w:val="1"/>
      <w:marLeft w:val="0"/>
      <w:marRight w:val="0"/>
      <w:marTop w:val="0"/>
      <w:marBottom w:val="0"/>
      <w:divBdr>
        <w:top w:val="none" w:sz="0" w:space="0" w:color="auto"/>
        <w:left w:val="none" w:sz="0" w:space="0" w:color="auto"/>
        <w:bottom w:val="none" w:sz="0" w:space="0" w:color="auto"/>
        <w:right w:val="none" w:sz="0" w:space="0" w:color="auto"/>
      </w:divBdr>
    </w:div>
    <w:div w:id="1166940070">
      <w:bodyDiv w:val="1"/>
      <w:marLeft w:val="0"/>
      <w:marRight w:val="0"/>
      <w:marTop w:val="0"/>
      <w:marBottom w:val="0"/>
      <w:divBdr>
        <w:top w:val="none" w:sz="0" w:space="0" w:color="auto"/>
        <w:left w:val="none" w:sz="0" w:space="0" w:color="auto"/>
        <w:bottom w:val="none" w:sz="0" w:space="0" w:color="auto"/>
        <w:right w:val="none" w:sz="0" w:space="0" w:color="auto"/>
      </w:divBdr>
    </w:div>
    <w:div w:id="1837957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84225D716BC29A0766EE99B9453C47891EF9C4D2C80497AF4D5151G528H" TargetMode="External"/><Relationship Id="rId18" Type="http://schemas.openxmlformats.org/officeDocument/2006/relationships/hyperlink" Target="consultantplus://offline/ref=84225D716BC29A0766EE83A3433C47891AFEC3D3C3599DA7145D535FG32DH"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consultantplus://offline/ref=84225D716BC29A0766EE86AC403C478919FDC1D5C751C0AD1C045F5D3AG226H" TargetMode="External"/><Relationship Id="rId7" Type="http://schemas.openxmlformats.org/officeDocument/2006/relationships/endnotes" Target="endnotes.xml"/><Relationship Id="rId12" Type="http://schemas.openxmlformats.org/officeDocument/2006/relationships/hyperlink" Target="consultantplus://offline/ref=84225D716BC29A0766EE99B9453C47891AF4C6D2C80497AF4D5151G528H" TargetMode="External"/><Relationship Id="rId17" Type="http://schemas.openxmlformats.org/officeDocument/2006/relationships/hyperlink" Target="consultantplus://offline/ref=84225D716BC29A0766EE83A3433C47891FF8C3D0C80497AF4D5151G528H"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84225D716BC29A0766EE83A3433C478919FBC4D6C4599DA7145D535FG32DH" TargetMode="External"/><Relationship Id="rId20" Type="http://schemas.openxmlformats.org/officeDocument/2006/relationships/hyperlink" Target="consultantplus://offline/ref=84225D716BC29A0766EE86AC403C478919FCCCDBC752C0AD1C045F5D3A26BF4872987F34F81B586DGD29H"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84225D716BC29A0766EE86AC403C478919FEC3DAC354C0AD1C045F5D3AG226H"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consultantplus://offline/ref=84225D716BC29A0766EE99B9453C47891DFBC2D2C80497AF4D5151G528H" TargetMode="External"/><Relationship Id="rId23" Type="http://schemas.openxmlformats.org/officeDocument/2006/relationships/footer" Target="footer1.xml"/><Relationship Id="rId10" Type="http://schemas.openxmlformats.org/officeDocument/2006/relationships/hyperlink" Target="consultantplus://offline/ref=84225D716BC29A0766EE99B9453C47891BF6938E975FCAF8G424H" TargetMode="External"/><Relationship Id="rId19" Type="http://schemas.openxmlformats.org/officeDocument/2006/relationships/hyperlink" Target="consultantplus://offline/ref=84225D716BC29A0766EE86AC403C47891FF4CDD5C7599DA7145D535F3D29E05F75D17335F81B59G628H" TargetMode="External"/><Relationship Id="rId4" Type="http://schemas.openxmlformats.org/officeDocument/2006/relationships/settings" Target="settings.xml"/><Relationship Id="rId9" Type="http://schemas.openxmlformats.org/officeDocument/2006/relationships/hyperlink" Target="consultantplus://offline/ref=84225D716BC29A0766EE86AC403C478919FEC3D3CB5BC0AD1C045F5D3AG226H" TargetMode="External"/><Relationship Id="rId14" Type="http://schemas.openxmlformats.org/officeDocument/2006/relationships/hyperlink" Target="consultantplus://offline/ref=84225D716BC29A0766EE99B9453C478919F8C0DBC80497AF4D5151G528H"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9AC5030-F2BC-490F-B5F6-295BBF68A5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10</Pages>
  <Words>4747</Words>
  <Characters>27063</Characters>
  <Application>Microsoft Office Word</Application>
  <DocSecurity>0</DocSecurity>
  <Lines>225</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ОАО "ОГК-4"</Company>
  <LinksUpToDate>false</LinksUpToDate>
  <CharactersWithSpaces>31747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vankova</dc:creator>
  <cp:lastModifiedBy>Филиппова Анна Сергеевна</cp:lastModifiedBy>
  <cp:revision>23</cp:revision>
  <cp:lastPrinted>2018-01-29T08:35:00Z</cp:lastPrinted>
  <dcterms:created xsi:type="dcterms:W3CDTF">2017-06-30T05:12:00Z</dcterms:created>
  <dcterms:modified xsi:type="dcterms:W3CDTF">2018-02-09T09:25:00Z</dcterms:modified>
</cp:coreProperties>
</file>